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61A" w:rsidRPr="009B731F" w:rsidRDefault="00AA061A" w:rsidP="00AA061A">
      <w:pPr>
        <w:jc w:val="center"/>
        <w:rPr>
          <w:b/>
          <w:sz w:val="36"/>
          <w:szCs w:val="36"/>
        </w:rPr>
      </w:pPr>
      <w:r w:rsidRPr="009B731F">
        <w:rPr>
          <w:b/>
          <w:sz w:val="36"/>
          <w:szCs w:val="36"/>
        </w:rPr>
        <w:t>Liceo Classico – Scientifico – Scienze Umane</w:t>
      </w:r>
    </w:p>
    <w:p w:rsidR="00AA061A" w:rsidRPr="009B731F" w:rsidRDefault="00AA061A" w:rsidP="00AA061A">
      <w:pPr>
        <w:jc w:val="center"/>
        <w:rPr>
          <w:b/>
          <w:sz w:val="36"/>
          <w:szCs w:val="36"/>
        </w:rPr>
      </w:pPr>
      <w:r w:rsidRPr="009B731F">
        <w:rPr>
          <w:b/>
          <w:sz w:val="36"/>
          <w:szCs w:val="36"/>
        </w:rPr>
        <w:t>Istituto Tecnico – Settore Economico</w:t>
      </w:r>
    </w:p>
    <w:p w:rsidR="00AA061A" w:rsidRPr="009B731F" w:rsidRDefault="00AA061A" w:rsidP="00AA061A">
      <w:pPr>
        <w:jc w:val="center"/>
        <w:rPr>
          <w:b/>
          <w:sz w:val="36"/>
          <w:szCs w:val="36"/>
        </w:rPr>
      </w:pPr>
      <w:r w:rsidRPr="009B731F">
        <w:rPr>
          <w:b/>
          <w:sz w:val="36"/>
          <w:szCs w:val="36"/>
        </w:rPr>
        <w:t>Istituto Professionale – Servizi Commerciali</w:t>
      </w:r>
    </w:p>
    <w:p w:rsidR="00AA061A" w:rsidRPr="009B731F" w:rsidRDefault="00AA061A" w:rsidP="00AA061A">
      <w:pPr>
        <w:jc w:val="center"/>
        <w:rPr>
          <w:sz w:val="36"/>
          <w:szCs w:val="36"/>
        </w:rPr>
      </w:pPr>
    </w:p>
    <w:p w:rsidR="00AA061A" w:rsidRPr="009B731F" w:rsidRDefault="00AA061A" w:rsidP="00AA061A">
      <w:pPr>
        <w:jc w:val="center"/>
        <w:rPr>
          <w:sz w:val="36"/>
          <w:szCs w:val="36"/>
        </w:rPr>
      </w:pPr>
    </w:p>
    <w:p w:rsidR="00AA061A" w:rsidRPr="009B731F" w:rsidRDefault="00AA061A" w:rsidP="00AA061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AA061A" w:rsidRPr="009B731F" w:rsidTr="00905315">
        <w:trPr>
          <w:trHeight w:val="977"/>
        </w:trPr>
        <w:tc>
          <w:tcPr>
            <w:tcW w:w="9778" w:type="dxa"/>
          </w:tcPr>
          <w:p w:rsidR="00AA061A" w:rsidRPr="009B731F" w:rsidRDefault="00AA061A" w:rsidP="00905315">
            <w:pPr>
              <w:jc w:val="center"/>
              <w:rPr>
                <w:b/>
                <w:sz w:val="32"/>
              </w:rPr>
            </w:pPr>
            <w:r w:rsidRPr="009B731F">
              <w:rPr>
                <w:b/>
                <w:sz w:val="32"/>
              </w:rPr>
              <w:t>DOCUMENTO DEL CONSIGLIO DI CLASSE</w:t>
            </w:r>
          </w:p>
          <w:p w:rsidR="00AA061A" w:rsidRPr="009B731F" w:rsidRDefault="00AA061A" w:rsidP="00905315">
            <w:pPr>
              <w:jc w:val="center"/>
              <w:rPr>
                <w:sz w:val="32"/>
              </w:rPr>
            </w:pPr>
            <w:r w:rsidRPr="009B731F">
              <w:rPr>
                <w:sz w:val="32"/>
              </w:rPr>
              <w:t>Art. 5 – comma 2 – D.P.R. luglio 1998 n. 323</w:t>
            </w:r>
          </w:p>
        </w:tc>
      </w:tr>
    </w:tbl>
    <w:p w:rsidR="00AA061A" w:rsidRPr="009B731F" w:rsidRDefault="00AA061A" w:rsidP="00AA061A">
      <w:pPr>
        <w:jc w:val="both"/>
      </w:pPr>
    </w:p>
    <w:p w:rsidR="00AA061A" w:rsidRPr="009B731F" w:rsidRDefault="00AA061A" w:rsidP="00AA061A">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319"/>
        <w:gridCol w:w="4320"/>
      </w:tblGrid>
      <w:tr w:rsidR="00AA061A" w:rsidRPr="009B731F" w:rsidTr="00905315">
        <w:trPr>
          <w:jc w:val="center"/>
        </w:trPr>
        <w:tc>
          <w:tcPr>
            <w:tcW w:w="4319" w:type="dxa"/>
          </w:tcPr>
          <w:p w:rsidR="00AA061A" w:rsidRPr="009B731F" w:rsidRDefault="00AA061A" w:rsidP="00905315">
            <w:pPr>
              <w:pStyle w:val="Titolo1"/>
              <w:jc w:val="both"/>
              <w:rPr>
                <w:b w:val="0"/>
              </w:rPr>
            </w:pPr>
            <w:r w:rsidRPr="009B731F">
              <w:rPr>
                <w:b w:val="0"/>
              </w:rPr>
              <w:t>CLASSE</w:t>
            </w:r>
          </w:p>
        </w:tc>
        <w:tc>
          <w:tcPr>
            <w:tcW w:w="4320" w:type="dxa"/>
          </w:tcPr>
          <w:p w:rsidR="00AA061A" w:rsidRPr="009B731F" w:rsidRDefault="00AA061A" w:rsidP="00905315">
            <w:pPr>
              <w:pStyle w:val="Titolo7"/>
              <w:jc w:val="both"/>
            </w:pPr>
          </w:p>
        </w:tc>
      </w:tr>
      <w:tr w:rsidR="00AA061A" w:rsidRPr="009B731F" w:rsidTr="00905315">
        <w:trPr>
          <w:trHeight w:val="289"/>
          <w:jc w:val="center"/>
        </w:trPr>
        <w:tc>
          <w:tcPr>
            <w:tcW w:w="4319" w:type="dxa"/>
          </w:tcPr>
          <w:p w:rsidR="00AA061A" w:rsidRPr="009B731F" w:rsidRDefault="00AA061A" w:rsidP="00905315">
            <w:pPr>
              <w:jc w:val="both"/>
              <w:rPr>
                <w:b/>
              </w:rPr>
            </w:pPr>
            <w:r w:rsidRPr="009B731F">
              <w:rPr>
                <w:b/>
              </w:rPr>
              <w:t>INDIRIZZO</w:t>
            </w:r>
          </w:p>
        </w:tc>
        <w:tc>
          <w:tcPr>
            <w:tcW w:w="4320" w:type="dxa"/>
          </w:tcPr>
          <w:p w:rsidR="00AA061A" w:rsidRPr="009B731F" w:rsidRDefault="00AA061A" w:rsidP="00905315">
            <w:pPr>
              <w:jc w:val="both"/>
              <w:rPr>
                <w:b/>
              </w:rPr>
            </w:pPr>
          </w:p>
        </w:tc>
      </w:tr>
      <w:tr w:rsidR="00AA061A" w:rsidRPr="009B731F" w:rsidTr="00905315">
        <w:trPr>
          <w:jc w:val="center"/>
        </w:trPr>
        <w:tc>
          <w:tcPr>
            <w:tcW w:w="4319" w:type="dxa"/>
          </w:tcPr>
          <w:p w:rsidR="00AA061A" w:rsidRPr="009B731F" w:rsidRDefault="00AA061A" w:rsidP="00905315">
            <w:pPr>
              <w:jc w:val="both"/>
              <w:rPr>
                <w:b/>
              </w:rPr>
            </w:pPr>
            <w:r w:rsidRPr="009B731F">
              <w:rPr>
                <w:b/>
              </w:rPr>
              <w:t>COORDINATORE</w:t>
            </w:r>
          </w:p>
        </w:tc>
        <w:tc>
          <w:tcPr>
            <w:tcW w:w="4320" w:type="dxa"/>
          </w:tcPr>
          <w:p w:rsidR="00AA061A" w:rsidRPr="009B731F" w:rsidRDefault="00AA061A" w:rsidP="00905315">
            <w:pPr>
              <w:pStyle w:val="Titolo7"/>
              <w:jc w:val="both"/>
            </w:pPr>
          </w:p>
        </w:tc>
      </w:tr>
      <w:tr w:rsidR="00AA061A" w:rsidRPr="009B731F" w:rsidTr="00905315">
        <w:trPr>
          <w:jc w:val="center"/>
        </w:trPr>
        <w:tc>
          <w:tcPr>
            <w:tcW w:w="4319" w:type="dxa"/>
          </w:tcPr>
          <w:p w:rsidR="00AA061A" w:rsidRPr="009B731F" w:rsidRDefault="00AA061A" w:rsidP="00905315">
            <w:pPr>
              <w:jc w:val="both"/>
              <w:rPr>
                <w:b/>
              </w:rPr>
            </w:pPr>
            <w:r w:rsidRPr="009B731F">
              <w:rPr>
                <w:b/>
              </w:rPr>
              <w:t>REDATTO NELLA SEDUTA DEL</w:t>
            </w:r>
          </w:p>
        </w:tc>
        <w:tc>
          <w:tcPr>
            <w:tcW w:w="4320" w:type="dxa"/>
          </w:tcPr>
          <w:p w:rsidR="00AA061A" w:rsidRPr="009B731F" w:rsidRDefault="00AA061A" w:rsidP="00905315">
            <w:pPr>
              <w:pStyle w:val="Titolo7"/>
              <w:jc w:val="both"/>
            </w:pPr>
          </w:p>
        </w:tc>
      </w:tr>
    </w:tbl>
    <w:p w:rsidR="00AA061A" w:rsidRPr="009B731F" w:rsidRDefault="00AA061A" w:rsidP="00AA061A">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4378"/>
        <w:gridCol w:w="4941"/>
      </w:tblGrid>
      <w:tr w:rsidR="00AA061A" w:rsidRPr="009B731F" w:rsidTr="00905315">
        <w:tc>
          <w:tcPr>
            <w:tcW w:w="287" w:type="pct"/>
          </w:tcPr>
          <w:p w:rsidR="00AA061A" w:rsidRPr="009B731F" w:rsidRDefault="00AA061A" w:rsidP="00905315">
            <w:pPr>
              <w:jc w:val="both"/>
            </w:pPr>
          </w:p>
        </w:tc>
        <w:tc>
          <w:tcPr>
            <w:tcW w:w="2214" w:type="pct"/>
          </w:tcPr>
          <w:p w:rsidR="00AA061A" w:rsidRPr="009B731F" w:rsidRDefault="00AA061A" w:rsidP="00905315">
            <w:pPr>
              <w:jc w:val="center"/>
              <w:rPr>
                <w:b/>
              </w:rPr>
            </w:pPr>
            <w:r w:rsidRPr="009B731F">
              <w:rPr>
                <w:b/>
              </w:rPr>
              <w:t>COMPONENTI DEL C.d.C.</w:t>
            </w:r>
          </w:p>
        </w:tc>
        <w:tc>
          <w:tcPr>
            <w:tcW w:w="2499" w:type="pct"/>
          </w:tcPr>
          <w:p w:rsidR="00AA061A" w:rsidRPr="009B731F" w:rsidRDefault="00AA061A" w:rsidP="00905315">
            <w:pPr>
              <w:jc w:val="center"/>
              <w:rPr>
                <w:b/>
              </w:rPr>
            </w:pPr>
            <w:r w:rsidRPr="009B731F">
              <w:rPr>
                <w:b/>
              </w:rPr>
              <w:t>DISCIPLINA/E</w:t>
            </w:r>
          </w:p>
        </w:tc>
      </w:tr>
      <w:tr w:rsidR="00AA061A" w:rsidRPr="009B731F" w:rsidTr="00905315">
        <w:tc>
          <w:tcPr>
            <w:tcW w:w="287" w:type="pct"/>
          </w:tcPr>
          <w:p w:rsidR="00AA061A" w:rsidRPr="009B731F" w:rsidRDefault="00AA061A" w:rsidP="00905315">
            <w:pPr>
              <w:jc w:val="both"/>
              <w:rPr>
                <w:b/>
              </w:rPr>
            </w:pPr>
          </w:p>
        </w:tc>
        <w:tc>
          <w:tcPr>
            <w:tcW w:w="2214" w:type="pct"/>
          </w:tcPr>
          <w:p w:rsidR="00AA061A" w:rsidRPr="009B731F" w:rsidRDefault="00AA061A" w:rsidP="00905315">
            <w:pPr>
              <w:jc w:val="both"/>
            </w:pPr>
          </w:p>
        </w:tc>
        <w:tc>
          <w:tcPr>
            <w:tcW w:w="2499" w:type="pct"/>
          </w:tcPr>
          <w:p w:rsidR="00AA061A" w:rsidRPr="009B731F" w:rsidRDefault="00AA061A" w:rsidP="00905315">
            <w:pPr>
              <w:jc w:val="both"/>
            </w:pPr>
          </w:p>
        </w:tc>
      </w:tr>
      <w:tr w:rsidR="00AA061A" w:rsidRPr="009B731F" w:rsidTr="00905315">
        <w:tc>
          <w:tcPr>
            <w:tcW w:w="287" w:type="pct"/>
          </w:tcPr>
          <w:p w:rsidR="00AA061A" w:rsidRPr="009B731F" w:rsidRDefault="00AA061A" w:rsidP="00905315">
            <w:pPr>
              <w:jc w:val="both"/>
              <w:rPr>
                <w:b/>
              </w:rPr>
            </w:pPr>
          </w:p>
        </w:tc>
        <w:tc>
          <w:tcPr>
            <w:tcW w:w="2214" w:type="pct"/>
          </w:tcPr>
          <w:p w:rsidR="00AA061A" w:rsidRPr="009B731F" w:rsidRDefault="00AA061A" w:rsidP="00905315">
            <w:pPr>
              <w:jc w:val="both"/>
            </w:pPr>
          </w:p>
        </w:tc>
        <w:tc>
          <w:tcPr>
            <w:tcW w:w="2499" w:type="pct"/>
          </w:tcPr>
          <w:p w:rsidR="00AA061A" w:rsidRPr="009B731F" w:rsidRDefault="00AA061A" w:rsidP="00905315">
            <w:pPr>
              <w:jc w:val="both"/>
            </w:pPr>
          </w:p>
        </w:tc>
      </w:tr>
      <w:tr w:rsidR="00AA061A" w:rsidRPr="009B731F" w:rsidTr="00905315">
        <w:trPr>
          <w:trHeight w:val="79"/>
        </w:trPr>
        <w:tc>
          <w:tcPr>
            <w:tcW w:w="287" w:type="pct"/>
          </w:tcPr>
          <w:p w:rsidR="00AA061A" w:rsidRPr="009B731F" w:rsidRDefault="00AA061A" w:rsidP="00905315">
            <w:pPr>
              <w:jc w:val="both"/>
              <w:rPr>
                <w:b/>
              </w:rPr>
            </w:pPr>
          </w:p>
        </w:tc>
        <w:tc>
          <w:tcPr>
            <w:tcW w:w="2214" w:type="pct"/>
          </w:tcPr>
          <w:p w:rsidR="00AA061A" w:rsidRPr="009B731F" w:rsidRDefault="00AA061A" w:rsidP="00905315">
            <w:pPr>
              <w:jc w:val="both"/>
            </w:pPr>
          </w:p>
        </w:tc>
        <w:tc>
          <w:tcPr>
            <w:tcW w:w="2499" w:type="pct"/>
          </w:tcPr>
          <w:p w:rsidR="00AA061A" w:rsidRPr="009B731F" w:rsidRDefault="00AA061A" w:rsidP="00905315">
            <w:pPr>
              <w:jc w:val="both"/>
            </w:pPr>
          </w:p>
        </w:tc>
      </w:tr>
      <w:tr w:rsidR="00AA061A" w:rsidRPr="009B731F" w:rsidTr="00905315">
        <w:tc>
          <w:tcPr>
            <w:tcW w:w="287" w:type="pct"/>
          </w:tcPr>
          <w:p w:rsidR="00AA061A" w:rsidRPr="009B731F" w:rsidRDefault="00AA061A" w:rsidP="00905315">
            <w:pPr>
              <w:jc w:val="both"/>
              <w:rPr>
                <w:b/>
              </w:rPr>
            </w:pPr>
          </w:p>
        </w:tc>
        <w:tc>
          <w:tcPr>
            <w:tcW w:w="2214" w:type="pct"/>
          </w:tcPr>
          <w:p w:rsidR="00AA061A" w:rsidRPr="009B731F" w:rsidRDefault="00AA061A" w:rsidP="00905315">
            <w:pPr>
              <w:jc w:val="both"/>
            </w:pPr>
          </w:p>
        </w:tc>
        <w:tc>
          <w:tcPr>
            <w:tcW w:w="2499" w:type="pct"/>
          </w:tcPr>
          <w:p w:rsidR="00AA061A" w:rsidRPr="009B731F" w:rsidRDefault="00AA061A" w:rsidP="00905315">
            <w:pPr>
              <w:jc w:val="both"/>
            </w:pPr>
          </w:p>
        </w:tc>
      </w:tr>
      <w:tr w:rsidR="00AA061A" w:rsidRPr="009B731F" w:rsidTr="00905315">
        <w:tc>
          <w:tcPr>
            <w:tcW w:w="287" w:type="pct"/>
          </w:tcPr>
          <w:p w:rsidR="00AA061A" w:rsidRPr="009B731F" w:rsidRDefault="00AA061A" w:rsidP="00905315">
            <w:pPr>
              <w:jc w:val="both"/>
              <w:rPr>
                <w:b/>
              </w:rPr>
            </w:pPr>
          </w:p>
        </w:tc>
        <w:tc>
          <w:tcPr>
            <w:tcW w:w="2214" w:type="pct"/>
          </w:tcPr>
          <w:p w:rsidR="00AA061A" w:rsidRPr="009B731F" w:rsidRDefault="00AA061A" w:rsidP="00905315">
            <w:pPr>
              <w:jc w:val="both"/>
            </w:pPr>
          </w:p>
        </w:tc>
        <w:tc>
          <w:tcPr>
            <w:tcW w:w="2499" w:type="pct"/>
          </w:tcPr>
          <w:p w:rsidR="00AA061A" w:rsidRPr="009B731F" w:rsidRDefault="00AA061A" w:rsidP="00905315">
            <w:pPr>
              <w:jc w:val="both"/>
            </w:pPr>
          </w:p>
        </w:tc>
      </w:tr>
      <w:tr w:rsidR="00AA061A" w:rsidRPr="009B731F" w:rsidTr="00905315">
        <w:tc>
          <w:tcPr>
            <w:tcW w:w="287" w:type="pct"/>
          </w:tcPr>
          <w:p w:rsidR="00AA061A" w:rsidRPr="009B731F" w:rsidRDefault="00AA061A" w:rsidP="00905315">
            <w:pPr>
              <w:jc w:val="both"/>
              <w:rPr>
                <w:b/>
              </w:rPr>
            </w:pPr>
          </w:p>
        </w:tc>
        <w:tc>
          <w:tcPr>
            <w:tcW w:w="2214" w:type="pct"/>
          </w:tcPr>
          <w:p w:rsidR="00AA061A" w:rsidRPr="009B731F" w:rsidRDefault="00AA061A" w:rsidP="00905315">
            <w:pPr>
              <w:jc w:val="both"/>
            </w:pPr>
          </w:p>
        </w:tc>
        <w:tc>
          <w:tcPr>
            <w:tcW w:w="2499" w:type="pct"/>
          </w:tcPr>
          <w:p w:rsidR="00AA061A" w:rsidRPr="009B731F" w:rsidRDefault="00AA061A" w:rsidP="00905315">
            <w:pPr>
              <w:jc w:val="both"/>
            </w:pPr>
          </w:p>
        </w:tc>
      </w:tr>
      <w:tr w:rsidR="00AA061A" w:rsidRPr="009B731F" w:rsidTr="00905315">
        <w:tc>
          <w:tcPr>
            <w:tcW w:w="287" w:type="pct"/>
          </w:tcPr>
          <w:p w:rsidR="00AA061A" w:rsidRPr="009B731F" w:rsidRDefault="00AA061A" w:rsidP="00905315">
            <w:pPr>
              <w:jc w:val="both"/>
              <w:rPr>
                <w:b/>
              </w:rPr>
            </w:pPr>
          </w:p>
        </w:tc>
        <w:tc>
          <w:tcPr>
            <w:tcW w:w="2214" w:type="pct"/>
          </w:tcPr>
          <w:p w:rsidR="00AA061A" w:rsidRPr="009B731F" w:rsidRDefault="00AA061A" w:rsidP="00905315">
            <w:pPr>
              <w:jc w:val="both"/>
            </w:pPr>
          </w:p>
        </w:tc>
        <w:tc>
          <w:tcPr>
            <w:tcW w:w="2499" w:type="pct"/>
          </w:tcPr>
          <w:p w:rsidR="00AA061A" w:rsidRPr="009B731F" w:rsidRDefault="00AA061A" w:rsidP="00905315">
            <w:pPr>
              <w:jc w:val="both"/>
            </w:pPr>
          </w:p>
        </w:tc>
      </w:tr>
      <w:tr w:rsidR="00AA061A" w:rsidRPr="009B731F" w:rsidTr="00905315">
        <w:tc>
          <w:tcPr>
            <w:tcW w:w="287" w:type="pct"/>
          </w:tcPr>
          <w:p w:rsidR="00AA061A" w:rsidRPr="009B731F" w:rsidRDefault="00AA061A" w:rsidP="00905315">
            <w:pPr>
              <w:jc w:val="both"/>
              <w:rPr>
                <w:b/>
              </w:rPr>
            </w:pPr>
          </w:p>
        </w:tc>
        <w:tc>
          <w:tcPr>
            <w:tcW w:w="2214" w:type="pct"/>
          </w:tcPr>
          <w:p w:rsidR="00AA061A" w:rsidRPr="009B731F" w:rsidRDefault="00AA061A" w:rsidP="00905315">
            <w:pPr>
              <w:jc w:val="both"/>
            </w:pPr>
          </w:p>
        </w:tc>
        <w:tc>
          <w:tcPr>
            <w:tcW w:w="2499" w:type="pct"/>
          </w:tcPr>
          <w:p w:rsidR="00AA061A" w:rsidRPr="009B731F" w:rsidRDefault="00AA061A" w:rsidP="00905315">
            <w:pPr>
              <w:jc w:val="both"/>
            </w:pPr>
          </w:p>
        </w:tc>
      </w:tr>
      <w:tr w:rsidR="00AA061A" w:rsidRPr="009B731F" w:rsidTr="00905315">
        <w:tc>
          <w:tcPr>
            <w:tcW w:w="287" w:type="pct"/>
          </w:tcPr>
          <w:p w:rsidR="00AA061A" w:rsidRPr="009B731F" w:rsidRDefault="00AA061A" w:rsidP="00905315">
            <w:pPr>
              <w:jc w:val="both"/>
              <w:rPr>
                <w:b/>
              </w:rPr>
            </w:pPr>
          </w:p>
        </w:tc>
        <w:tc>
          <w:tcPr>
            <w:tcW w:w="2214" w:type="pct"/>
          </w:tcPr>
          <w:p w:rsidR="00AA061A" w:rsidRPr="009B731F" w:rsidRDefault="00AA061A" w:rsidP="00905315">
            <w:pPr>
              <w:jc w:val="both"/>
            </w:pPr>
          </w:p>
        </w:tc>
        <w:tc>
          <w:tcPr>
            <w:tcW w:w="2499" w:type="pct"/>
          </w:tcPr>
          <w:p w:rsidR="00AA061A" w:rsidRPr="009B731F" w:rsidRDefault="00AA061A" w:rsidP="00905315">
            <w:pPr>
              <w:jc w:val="both"/>
            </w:pPr>
          </w:p>
        </w:tc>
      </w:tr>
    </w:tbl>
    <w:p w:rsidR="00AA061A" w:rsidRPr="009B731F" w:rsidRDefault="00AA061A" w:rsidP="00AA061A">
      <w:pPr>
        <w:jc w:val="both"/>
      </w:pPr>
      <w:r w:rsidRPr="009B731F">
        <w:t>* Docenti impegnati come Commissari.</w:t>
      </w:r>
    </w:p>
    <w:p w:rsidR="00AA061A" w:rsidRPr="009B731F" w:rsidRDefault="00AA061A" w:rsidP="00AA061A">
      <w:pPr>
        <w:jc w:val="both"/>
        <w:rPr>
          <w:b/>
          <w:bCs/>
          <w:sz w:val="28"/>
          <w:highlight w:val="yellow"/>
          <w:u w:val="single"/>
        </w:rPr>
      </w:pPr>
      <w:r w:rsidRPr="009B731F">
        <w:br w:type="page"/>
      </w:r>
      <w:r w:rsidRPr="00D921CB">
        <w:rPr>
          <w:b/>
          <w:bCs/>
          <w:sz w:val="28"/>
          <w:u w:val="single"/>
        </w:rPr>
        <w:lastRenderedPageBreak/>
        <w:t>VARIAZIONI DEL C.d.C. NEL TRIENNIO</w:t>
      </w:r>
    </w:p>
    <w:p w:rsidR="00AA061A" w:rsidRPr="009B731F" w:rsidRDefault="00AA061A" w:rsidP="00AA061A">
      <w:pPr>
        <w:jc w:val="both"/>
      </w:pPr>
      <w:r w:rsidRPr="009B731F">
        <w:t xml:space="preserve">                                                 </w:t>
      </w:r>
      <w:r w:rsidRPr="009B731F">
        <w:tab/>
      </w:r>
    </w:p>
    <w:p w:rsidR="00AA061A" w:rsidRPr="009B731F" w:rsidRDefault="00AA061A" w:rsidP="00AA061A">
      <w:pPr>
        <w:jc w:val="both"/>
      </w:pPr>
    </w:p>
    <w:tbl>
      <w:tblPr>
        <w:tblW w:w="941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605"/>
        <w:gridCol w:w="4111"/>
        <w:gridCol w:w="1701"/>
      </w:tblGrid>
      <w:tr w:rsidR="00AA061A" w:rsidRPr="009B731F" w:rsidTr="00905315">
        <w:tc>
          <w:tcPr>
            <w:tcW w:w="3605" w:type="dxa"/>
          </w:tcPr>
          <w:p w:rsidR="00AA061A" w:rsidRPr="009B731F" w:rsidRDefault="00AA061A" w:rsidP="00905315">
            <w:pPr>
              <w:pStyle w:val="Titolo1"/>
              <w:rPr>
                <w:b w:val="0"/>
                <w:sz w:val="28"/>
                <w:szCs w:val="28"/>
              </w:rPr>
            </w:pPr>
            <w:r w:rsidRPr="009B731F">
              <w:rPr>
                <w:b w:val="0"/>
                <w:sz w:val="28"/>
                <w:szCs w:val="28"/>
              </w:rPr>
              <w:t>Docenti</w:t>
            </w:r>
          </w:p>
        </w:tc>
        <w:tc>
          <w:tcPr>
            <w:tcW w:w="4111" w:type="dxa"/>
          </w:tcPr>
          <w:p w:rsidR="00AA061A" w:rsidRPr="009B731F" w:rsidRDefault="00AA061A" w:rsidP="00905315">
            <w:pPr>
              <w:pStyle w:val="Titolo1"/>
              <w:rPr>
                <w:b w:val="0"/>
                <w:sz w:val="28"/>
                <w:szCs w:val="28"/>
              </w:rPr>
            </w:pPr>
            <w:r w:rsidRPr="009B731F">
              <w:rPr>
                <w:b w:val="0"/>
                <w:sz w:val="28"/>
                <w:szCs w:val="28"/>
              </w:rPr>
              <w:t>Disciplina</w:t>
            </w:r>
          </w:p>
        </w:tc>
        <w:tc>
          <w:tcPr>
            <w:tcW w:w="1701" w:type="dxa"/>
          </w:tcPr>
          <w:p w:rsidR="00AA061A" w:rsidRPr="009B731F" w:rsidRDefault="00AA061A" w:rsidP="00905315">
            <w:pPr>
              <w:pStyle w:val="Titolo1"/>
              <w:rPr>
                <w:b w:val="0"/>
                <w:sz w:val="28"/>
                <w:szCs w:val="28"/>
              </w:rPr>
            </w:pPr>
            <w:r w:rsidRPr="009B731F">
              <w:rPr>
                <w:b w:val="0"/>
                <w:sz w:val="28"/>
                <w:szCs w:val="28"/>
              </w:rPr>
              <w:t>Stabilità</w:t>
            </w:r>
          </w:p>
        </w:tc>
      </w:tr>
      <w:tr w:rsidR="00AA061A" w:rsidRPr="009B731F" w:rsidTr="00905315">
        <w:tc>
          <w:tcPr>
            <w:tcW w:w="3605" w:type="dxa"/>
          </w:tcPr>
          <w:p w:rsidR="00AA061A" w:rsidRPr="009B731F" w:rsidRDefault="00AA061A" w:rsidP="00905315">
            <w:pPr>
              <w:jc w:val="both"/>
            </w:pPr>
          </w:p>
        </w:tc>
        <w:tc>
          <w:tcPr>
            <w:tcW w:w="4111" w:type="dxa"/>
          </w:tcPr>
          <w:p w:rsidR="00AA061A" w:rsidRPr="009B731F" w:rsidRDefault="00AA061A" w:rsidP="00905315">
            <w:pPr>
              <w:jc w:val="both"/>
            </w:pPr>
          </w:p>
        </w:tc>
        <w:tc>
          <w:tcPr>
            <w:tcW w:w="1701" w:type="dxa"/>
          </w:tcPr>
          <w:p w:rsidR="00AA061A" w:rsidRPr="009B731F" w:rsidRDefault="00AA061A" w:rsidP="00905315">
            <w:pPr>
              <w:jc w:val="both"/>
            </w:pPr>
          </w:p>
        </w:tc>
      </w:tr>
      <w:tr w:rsidR="00AA061A" w:rsidRPr="009B731F" w:rsidTr="00905315">
        <w:tc>
          <w:tcPr>
            <w:tcW w:w="3605" w:type="dxa"/>
          </w:tcPr>
          <w:p w:rsidR="00AA061A" w:rsidRPr="009B731F" w:rsidRDefault="00AA061A" w:rsidP="00905315">
            <w:pPr>
              <w:jc w:val="both"/>
            </w:pPr>
          </w:p>
        </w:tc>
        <w:tc>
          <w:tcPr>
            <w:tcW w:w="4111" w:type="dxa"/>
          </w:tcPr>
          <w:p w:rsidR="00AA061A" w:rsidRPr="009B731F" w:rsidRDefault="00AA061A" w:rsidP="00905315">
            <w:pPr>
              <w:jc w:val="both"/>
            </w:pPr>
          </w:p>
        </w:tc>
        <w:tc>
          <w:tcPr>
            <w:tcW w:w="1701" w:type="dxa"/>
          </w:tcPr>
          <w:p w:rsidR="00AA061A" w:rsidRPr="009B731F" w:rsidRDefault="00AA061A" w:rsidP="00905315">
            <w:pPr>
              <w:jc w:val="both"/>
            </w:pPr>
          </w:p>
        </w:tc>
      </w:tr>
      <w:tr w:rsidR="00AA061A" w:rsidRPr="009B731F" w:rsidTr="00905315">
        <w:tc>
          <w:tcPr>
            <w:tcW w:w="3605" w:type="dxa"/>
          </w:tcPr>
          <w:p w:rsidR="00AA061A" w:rsidRPr="009B731F" w:rsidRDefault="00AA061A" w:rsidP="00905315">
            <w:pPr>
              <w:jc w:val="both"/>
            </w:pPr>
          </w:p>
        </w:tc>
        <w:tc>
          <w:tcPr>
            <w:tcW w:w="4111" w:type="dxa"/>
          </w:tcPr>
          <w:p w:rsidR="00AA061A" w:rsidRPr="009B731F" w:rsidRDefault="00AA061A" w:rsidP="00905315">
            <w:pPr>
              <w:jc w:val="both"/>
            </w:pPr>
          </w:p>
        </w:tc>
        <w:tc>
          <w:tcPr>
            <w:tcW w:w="1701" w:type="dxa"/>
          </w:tcPr>
          <w:p w:rsidR="00AA061A" w:rsidRPr="009B731F" w:rsidRDefault="00AA061A" w:rsidP="00905315">
            <w:pPr>
              <w:jc w:val="both"/>
            </w:pPr>
          </w:p>
        </w:tc>
      </w:tr>
      <w:tr w:rsidR="00AA061A" w:rsidRPr="009B731F" w:rsidTr="00905315">
        <w:tc>
          <w:tcPr>
            <w:tcW w:w="3605" w:type="dxa"/>
          </w:tcPr>
          <w:p w:rsidR="00AA061A" w:rsidRPr="009B731F" w:rsidRDefault="00AA061A" w:rsidP="00905315">
            <w:pPr>
              <w:jc w:val="both"/>
            </w:pPr>
          </w:p>
        </w:tc>
        <w:tc>
          <w:tcPr>
            <w:tcW w:w="4111" w:type="dxa"/>
          </w:tcPr>
          <w:p w:rsidR="00AA061A" w:rsidRPr="009B731F" w:rsidRDefault="00AA061A" w:rsidP="00905315">
            <w:pPr>
              <w:jc w:val="both"/>
            </w:pPr>
          </w:p>
        </w:tc>
        <w:tc>
          <w:tcPr>
            <w:tcW w:w="1701" w:type="dxa"/>
          </w:tcPr>
          <w:p w:rsidR="00AA061A" w:rsidRPr="009B731F" w:rsidRDefault="00AA061A" w:rsidP="00905315">
            <w:pPr>
              <w:jc w:val="both"/>
            </w:pPr>
          </w:p>
        </w:tc>
      </w:tr>
      <w:tr w:rsidR="00AA061A" w:rsidRPr="009B731F" w:rsidTr="00905315">
        <w:tc>
          <w:tcPr>
            <w:tcW w:w="3605" w:type="dxa"/>
          </w:tcPr>
          <w:p w:rsidR="00AA061A" w:rsidRPr="009B731F" w:rsidRDefault="00AA061A" w:rsidP="00905315">
            <w:pPr>
              <w:jc w:val="both"/>
            </w:pPr>
          </w:p>
        </w:tc>
        <w:tc>
          <w:tcPr>
            <w:tcW w:w="4111" w:type="dxa"/>
          </w:tcPr>
          <w:p w:rsidR="00AA061A" w:rsidRPr="009B731F" w:rsidRDefault="00AA061A" w:rsidP="00905315">
            <w:pPr>
              <w:jc w:val="both"/>
            </w:pPr>
          </w:p>
        </w:tc>
        <w:tc>
          <w:tcPr>
            <w:tcW w:w="1701" w:type="dxa"/>
          </w:tcPr>
          <w:p w:rsidR="00AA061A" w:rsidRPr="009B731F" w:rsidRDefault="00AA061A" w:rsidP="00905315">
            <w:pPr>
              <w:jc w:val="both"/>
            </w:pPr>
          </w:p>
        </w:tc>
      </w:tr>
      <w:tr w:rsidR="00AA061A" w:rsidRPr="009B731F" w:rsidTr="00905315">
        <w:tc>
          <w:tcPr>
            <w:tcW w:w="3605" w:type="dxa"/>
          </w:tcPr>
          <w:p w:rsidR="00AA061A" w:rsidRPr="009B731F" w:rsidRDefault="00AA061A" w:rsidP="00905315">
            <w:pPr>
              <w:jc w:val="both"/>
            </w:pPr>
          </w:p>
        </w:tc>
        <w:tc>
          <w:tcPr>
            <w:tcW w:w="4111" w:type="dxa"/>
          </w:tcPr>
          <w:p w:rsidR="00AA061A" w:rsidRPr="009B731F" w:rsidRDefault="00AA061A" w:rsidP="00905315">
            <w:pPr>
              <w:jc w:val="both"/>
            </w:pPr>
          </w:p>
        </w:tc>
        <w:tc>
          <w:tcPr>
            <w:tcW w:w="1701" w:type="dxa"/>
          </w:tcPr>
          <w:p w:rsidR="00AA061A" w:rsidRPr="009B731F" w:rsidRDefault="00AA061A" w:rsidP="00905315">
            <w:pPr>
              <w:jc w:val="both"/>
            </w:pPr>
          </w:p>
        </w:tc>
      </w:tr>
      <w:tr w:rsidR="00AA061A" w:rsidRPr="009B731F" w:rsidTr="00905315">
        <w:tc>
          <w:tcPr>
            <w:tcW w:w="3605" w:type="dxa"/>
          </w:tcPr>
          <w:p w:rsidR="00AA061A" w:rsidRPr="009B731F" w:rsidRDefault="00AA061A" w:rsidP="00905315">
            <w:pPr>
              <w:jc w:val="both"/>
            </w:pPr>
          </w:p>
        </w:tc>
        <w:tc>
          <w:tcPr>
            <w:tcW w:w="4111" w:type="dxa"/>
          </w:tcPr>
          <w:p w:rsidR="00AA061A" w:rsidRPr="009B731F" w:rsidRDefault="00AA061A" w:rsidP="00905315">
            <w:pPr>
              <w:jc w:val="both"/>
            </w:pPr>
          </w:p>
        </w:tc>
        <w:tc>
          <w:tcPr>
            <w:tcW w:w="1701" w:type="dxa"/>
          </w:tcPr>
          <w:p w:rsidR="00AA061A" w:rsidRPr="009B731F" w:rsidRDefault="00AA061A" w:rsidP="00905315">
            <w:pPr>
              <w:jc w:val="both"/>
            </w:pPr>
          </w:p>
        </w:tc>
      </w:tr>
      <w:tr w:rsidR="00AA061A" w:rsidRPr="009B731F" w:rsidTr="00905315">
        <w:tc>
          <w:tcPr>
            <w:tcW w:w="3605" w:type="dxa"/>
          </w:tcPr>
          <w:p w:rsidR="00AA061A" w:rsidRPr="009B731F" w:rsidRDefault="00AA061A" w:rsidP="00905315">
            <w:pPr>
              <w:jc w:val="both"/>
            </w:pPr>
          </w:p>
        </w:tc>
        <w:tc>
          <w:tcPr>
            <w:tcW w:w="4111" w:type="dxa"/>
          </w:tcPr>
          <w:p w:rsidR="00AA061A" w:rsidRPr="009B731F" w:rsidRDefault="00AA061A" w:rsidP="00905315">
            <w:pPr>
              <w:jc w:val="both"/>
            </w:pPr>
          </w:p>
        </w:tc>
        <w:tc>
          <w:tcPr>
            <w:tcW w:w="1701" w:type="dxa"/>
          </w:tcPr>
          <w:p w:rsidR="00AA061A" w:rsidRPr="009B731F" w:rsidRDefault="00AA061A" w:rsidP="00905315">
            <w:pPr>
              <w:jc w:val="both"/>
            </w:pPr>
          </w:p>
        </w:tc>
      </w:tr>
      <w:tr w:rsidR="00AA061A" w:rsidRPr="009B731F" w:rsidTr="00905315">
        <w:tc>
          <w:tcPr>
            <w:tcW w:w="3605" w:type="dxa"/>
          </w:tcPr>
          <w:p w:rsidR="00AA061A" w:rsidRPr="009B731F" w:rsidRDefault="00AA061A" w:rsidP="00905315">
            <w:pPr>
              <w:jc w:val="both"/>
            </w:pPr>
          </w:p>
        </w:tc>
        <w:tc>
          <w:tcPr>
            <w:tcW w:w="4111" w:type="dxa"/>
          </w:tcPr>
          <w:p w:rsidR="00AA061A" w:rsidRPr="009B731F" w:rsidRDefault="00AA061A" w:rsidP="00905315">
            <w:pPr>
              <w:jc w:val="both"/>
            </w:pPr>
          </w:p>
        </w:tc>
        <w:tc>
          <w:tcPr>
            <w:tcW w:w="1701" w:type="dxa"/>
          </w:tcPr>
          <w:p w:rsidR="00AA061A" w:rsidRPr="009B731F" w:rsidRDefault="00AA061A" w:rsidP="00905315">
            <w:pPr>
              <w:jc w:val="both"/>
            </w:pPr>
          </w:p>
        </w:tc>
      </w:tr>
    </w:tbl>
    <w:p w:rsidR="00AA061A" w:rsidRPr="009B731F" w:rsidRDefault="00AA061A" w:rsidP="00AA061A">
      <w:pPr>
        <w:jc w:val="both"/>
      </w:pPr>
    </w:p>
    <w:p w:rsidR="00AA061A" w:rsidRPr="009B731F" w:rsidRDefault="00AA061A" w:rsidP="00AA061A">
      <w:pPr>
        <w:numPr>
          <w:ilvl w:val="0"/>
          <w:numId w:val="12"/>
        </w:numPr>
        <w:jc w:val="both"/>
        <w:rPr>
          <w:b/>
        </w:rPr>
      </w:pPr>
      <w:r w:rsidRPr="009B731F">
        <w:rPr>
          <w:b/>
          <w:u w:val="single"/>
        </w:rPr>
        <w:t>NORMATIVA DI RIFERIMENTO</w:t>
      </w:r>
    </w:p>
    <w:p w:rsidR="00AA061A" w:rsidRPr="009B731F" w:rsidRDefault="00AA061A" w:rsidP="00AA061A">
      <w:pPr>
        <w:ind w:left="360"/>
        <w:jc w:val="both"/>
        <w:rPr>
          <w:b/>
          <w:u w:val="single"/>
        </w:rPr>
      </w:pPr>
    </w:p>
    <w:p w:rsidR="00AA061A" w:rsidRPr="009B731F" w:rsidRDefault="00AA061A" w:rsidP="00AA061A">
      <w:pPr>
        <w:pStyle w:val="Normale1"/>
        <w:numPr>
          <w:ilvl w:val="0"/>
          <w:numId w:val="27"/>
        </w:numPr>
        <w:pBdr>
          <w:top w:val="nil"/>
          <w:left w:val="nil"/>
          <w:bottom w:val="nil"/>
          <w:right w:val="nil"/>
          <w:between w:val="nil"/>
        </w:pBdr>
        <w:ind w:left="284" w:hanging="284"/>
        <w:rPr>
          <w:rFonts w:ascii="Times New Roman" w:hAnsi="Times New Roman" w:cs="Times New Roman"/>
          <w:sz w:val="24"/>
          <w:szCs w:val="24"/>
        </w:rPr>
      </w:pPr>
      <w:r w:rsidRPr="009B731F">
        <w:rPr>
          <w:rFonts w:ascii="Times New Roman" w:eastAsia="Times New Roman" w:hAnsi="Times New Roman" w:cs="Times New Roman"/>
          <w:color w:val="000000"/>
          <w:sz w:val="24"/>
          <w:szCs w:val="24"/>
        </w:rPr>
        <w:t>INDICAZIONI NAZIONALI</w:t>
      </w:r>
    </w:p>
    <w:p w:rsidR="00AA061A" w:rsidRPr="009B731F" w:rsidRDefault="00AA061A" w:rsidP="00AA061A">
      <w:pPr>
        <w:pStyle w:val="Normale1"/>
        <w:pBdr>
          <w:top w:val="nil"/>
          <w:left w:val="nil"/>
          <w:bottom w:val="nil"/>
          <w:right w:val="nil"/>
          <w:between w:val="nil"/>
        </w:pBdr>
        <w:ind w:right="141"/>
        <w:jc w:val="both"/>
        <w:rPr>
          <w:rFonts w:ascii="Times New Roman" w:eastAsia="Times New Roman" w:hAnsi="Times New Roman" w:cs="Times New Roman"/>
          <w:color w:val="000000"/>
          <w:sz w:val="24"/>
          <w:szCs w:val="24"/>
        </w:rPr>
      </w:pPr>
      <w:r w:rsidRPr="009B731F">
        <w:rPr>
          <w:rFonts w:ascii="Times New Roman" w:eastAsia="Times New Roman" w:hAnsi="Times New Roman" w:cs="Times New Roman"/>
          <w:color w:val="000000"/>
          <w:sz w:val="24"/>
          <w:szCs w:val="24"/>
        </w:rPr>
        <w:t xml:space="preserve">Le Indicazioni Nazionali degli obiettivi specifici di apprendimento per i licei rappresentano la declinazione disciplinare del </w:t>
      </w:r>
      <w:r w:rsidRPr="009B731F">
        <w:rPr>
          <w:rFonts w:ascii="Times New Roman" w:eastAsia="Times New Roman" w:hAnsi="Times New Roman" w:cs="Times New Roman"/>
          <w:b/>
          <w:color w:val="000000"/>
          <w:sz w:val="24"/>
          <w:szCs w:val="24"/>
        </w:rPr>
        <w:t>P</w:t>
      </w:r>
      <w:r w:rsidRPr="009B731F">
        <w:rPr>
          <w:rFonts w:ascii="Times New Roman" w:eastAsia="Times New Roman" w:hAnsi="Times New Roman" w:cs="Times New Roman"/>
          <w:color w:val="000000"/>
          <w:sz w:val="24"/>
          <w:szCs w:val="24"/>
        </w:rPr>
        <w:t xml:space="preserve">rofilo </w:t>
      </w:r>
      <w:r w:rsidRPr="009B731F">
        <w:rPr>
          <w:rFonts w:ascii="Times New Roman" w:eastAsia="Times New Roman" w:hAnsi="Times New Roman" w:cs="Times New Roman"/>
          <w:b/>
          <w:color w:val="000000"/>
          <w:sz w:val="24"/>
          <w:szCs w:val="24"/>
        </w:rPr>
        <w:t>E</w:t>
      </w:r>
      <w:r w:rsidRPr="009B731F">
        <w:rPr>
          <w:rFonts w:ascii="Times New Roman" w:eastAsia="Times New Roman" w:hAnsi="Times New Roman" w:cs="Times New Roman"/>
          <w:color w:val="000000"/>
          <w:sz w:val="24"/>
          <w:szCs w:val="24"/>
        </w:rPr>
        <w:t xml:space="preserve">ducativo, </w:t>
      </w:r>
      <w:r w:rsidRPr="009B731F">
        <w:rPr>
          <w:rFonts w:ascii="Times New Roman" w:eastAsia="Times New Roman" w:hAnsi="Times New Roman" w:cs="Times New Roman"/>
          <w:b/>
          <w:color w:val="000000"/>
          <w:sz w:val="24"/>
          <w:szCs w:val="24"/>
        </w:rPr>
        <w:t>Cu</w:t>
      </w:r>
      <w:r w:rsidRPr="009B731F">
        <w:rPr>
          <w:rFonts w:ascii="Times New Roman" w:eastAsia="Times New Roman" w:hAnsi="Times New Roman" w:cs="Times New Roman"/>
          <w:color w:val="000000"/>
          <w:sz w:val="24"/>
          <w:szCs w:val="24"/>
        </w:rPr>
        <w:t xml:space="preserve">lturale e </w:t>
      </w:r>
      <w:r w:rsidRPr="009B731F">
        <w:rPr>
          <w:rFonts w:ascii="Times New Roman" w:eastAsia="Times New Roman" w:hAnsi="Times New Roman" w:cs="Times New Roman"/>
          <w:b/>
          <w:color w:val="000000"/>
          <w:sz w:val="24"/>
          <w:szCs w:val="24"/>
        </w:rPr>
        <w:t>P</w:t>
      </w:r>
      <w:r w:rsidRPr="009B731F">
        <w:rPr>
          <w:rFonts w:ascii="Times New Roman" w:eastAsia="Times New Roman" w:hAnsi="Times New Roman" w:cs="Times New Roman"/>
          <w:color w:val="000000"/>
          <w:sz w:val="24"/>
          <w:szCs w:val="24"/>
        </w:rPr>
        <w:t xml:space="preserve">rofessionale dello studente a conclusione dei percorsi liceali. Il Profilo e le Indicazioni costituiscono, dunque, l’intelaiatura sulla quale le istituzioni scolastiche disegnano il proprio </w:t>
      </w:r>
      <w:r w:rsidRPr="009B731F">
        <w:rPr>
          <w:rFonts w:ascii="Times New Roman" w:eastAsia="Times New Roman" w:hAnsi="Times New Roman" w:cs="Times New Roman"/>
          <w:b/>
          <w:color w:val="000000"/>
          <w:sz w:val="24"/>
          <w:szCs w:val="24"/>
        </w:rPr>
        <w:t>P</w:t>
      </w:r>
      <w:r w:rsidRPr="009B731F">
        <w:rPr>
          <w:rFonts w:ascii="Times New Roman" w:eastAsia="Times New Roman" w:hAnsi="Times New Roman" w:cs="Times New Roman"/>
          <w:color w:val="000000"/>
          <w:sz w:val="24"/>
          <w:szCs w:val="24"/>
        </w:rPr>
        <w:t>iano dell’</w:t>
      </w:r>
      <w:r w:rsidRPr="009B731F">
        <w:rPr>
          <w:rFonts w:ascii="Times New Roman" w:eastAsia="Times New Roman" w:hAnsi="Times New Roman" w:cs="Times New Roman"/>
          <w:b/>
          <w:color w:val="000000"/>
          <w:sz w:val="24"/>
          <w:szCs w:val="24"/>
        </w:rPr>
        <w:t>O</w:t>
      </w:r>
      <w:r w:rsidRPr="009B731F">
        <w:rPr>
          <w:rFonts w:ascii="Times New Roman" w:eastAsia="Times New Roman" w:hAnsi="Times New Roman" w:cs="Times New Roman"/>
          <w:color w:val="000000"/>
          <w:sz w:val="24"/>
          <w:szCs w:val="24"/>
        </w:rPr>
        <w:t xml:space="preserve">fferta </w:t>
      </w:r>
      <w:r w:rsidRPr="009B731F">
        <w:rPr>
          <w:rFonts w:ascii="Times New Roman" w:eastAsia="Times New Roman" w:hAnsi="Times New Roman" w:cs="Times New Roman"/>
          <w:b/>
          <w:color w:val="000000"/>
          <w:sz w:val="24"/>
          <w:szCs w:val="24"/>
        </w:rPr>
        <w:t>F</w:t>
      </w:r>
      <w:r w:rsidRPr="009B731F">
        <w:rPr>
          <w:rFonts w:ascii="Times New Roman" w:eastAsia="Times New Roman" w:hAnsi="Times New Roman" w:cs="Times New Roman"/>
          <w:color w:val="000000"/>
          <w:sz w:val="24"/>
          <w:szCs w:val="24"/>
        </w:rPr>
        <w:t xml:space="preserve">ormativa, i docenti costruiscono i propri percorsi didattici e gli studenti raggiungono gli obiettivi di apprendimento e maturano le competenze proprie dell’istruzione liceale e delle sue articolazioni. </w:t>
      </w:r>
    </w:p>
    <w:p w:rsidR="00AA061A" w:rsidRPr="009B731F" w:rsidRDefault="00AA061A" w:rsidP="00AA061A">
      <w:pPr>
        <w:pStyle w:val="Normale1"/>
        <w:pBdr>
          <w:top w:val="nil"/>
          <w:left w:val="nil"/>
          <w:bottom w:val="nil"/>
          <w:right w:val="nil"/>
          <w:between w:val="nil"/>
        </w:pBdr>
        <w:ind w:right="141"/>
        <w:jc w:val="both"/>
        <w:rPr>
          <w:rFonts w:ascii="Times New Roman" w:eastAsia="Times New Roman" w:hAnsi="Times New Roman" w:cs="Times New Roman"/>
          <w:color w:val="000000"/>
          <w:sz w:val="24"/>
          <w:szCs w:val="24"/>
        </w:rPr>
      </w:pPr>
    </w:p>
    <w:p w:rsidR="00AA061A" w:rsidRPr="009B731F" w:rsidRDefault="00AA061A" w:rsidP="00AA061A">
      <w:pPr>
        <w:pStyle w:val="Normale1"/>
        <w:numPr>
          <w:ilvl w:val="0"/>
          <w:numId w:val="27"/>
        </w:numPr>
        <w:pBdr>
          <w:top w:val="nil"/>
          <w:left w:val="nil"/>
          <w:bottom w:val="nil"/>
          <w:right w:val="nil"/>
          <w:between w:val="nil"/>
        </w:pBdr>
        <w:ind w:left="284" w:hanging="284"/>
        <w:jc w:val="both"/>
        <w:rPr>
          <w:rFonts w:ascii="Times New Roman" w:hAnsi="Times New Roman" w:cs="Times New Roman"/>
          <w:sz w:val="24"/>
          <w:szCs w:val="24"/>
        </w:rPr>
      </w:pPr>
      <w:r w:rsidRPr="009B731F">
        <w:rPr>
          <w:rFonts w:ascii="Times New Roman" w:eastAsia="Times New Roman" w:hAnsi="Times New Roman" w:cs="Times New Roman"/>
          <w:color w:val="000000"/>
          <w:sz w:val="24"/>
          <w:szCs w:val="24"/>
        </w:rPr>
        <w:t xml:space="preserve">NUCLEI TEMATICI FONDAMENTALI delle DISCIPLINE CARATTERIZZANTI </w:t>
      </w:r>
    </w:p>
    <w:p w:rsidR="00AA061A" w:rsidRPr="009B731F" w:rsidRDefault="00AA061A" w:rsidP="00AA061A">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p>
    <w:p w:rsidR="00AA061A" w:rsidRPr="009B731F" w:rsidRDefault="00AA061A" w:rsidP="00AA061A">
      <w:pPr>
        <w:pStyle w:val="Normale1"/>
        <w:numPr>
          <w:ilvl w:val="0"/>
          <w:numId w:val="28"/>
        </w:numPr>
        <w:pBdr>
          <w:top w:val="nil"/>
          <w:left w:val="nil"/>
          <w:bottom w:val="nil"/>
          <w:right w:val="nil"/>
          <w:between w:val="nil"/>
        </w:pBdr>
        <w:ind w:left="284" w:right="141" w:hanging="284"/>
        <w:jc w:val="both"/>
        <w:rPr>
          <w:rFonts w:ascii="Times New Roman" w:hAnsi="Times New Roman" w:cs="Times New Roman"/>
          <w:color w:val="000000"/>
          <w:sz w:val="24"/>
          <w:szCs w:val="24"/>
        </w:rPr>
      </w:pPr>
      <w:r w:rsidRPr="009B731F">
        <w:rPr>
          <w:rFonts w:ascii="Times New Roman" w:eastAsia="Times New Roman" w:hAnsi="Times New Roman" w:cs="Times New Roman"/>
          <w:color w:val="000000"/>
          <w:sz w:val="24"/>
          <w:szCs w:val="24"/>
        </w:rPr>
        <w:t>RACCOMANDAZIONE sulle COMPETENZE CHIAVE per l’APPRENDIMENTO PERMANENTE 22 MAGGIO 2018</w:t>
      </w:r>
    </w:p>
    <w:p w:rsidR="00AA061A" w:rsidRPr="009B731F" w:rsidRDefault="00AA061A" w:rsidP="00AA061A">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r w:rsidRPr="009B731F">
        <w:rPr>
          <w:rFonts w:ascii="Times New Roman" w:eastAsia="Times New Roman" w:hAnsi="Times New Roman" w:cs="Times New Roman"/>
          <w:color w:val="000000"/>
          <w:sz w:val="24"/>
          <w:szCs w:val="24"/>
        </w:rPr>
        <w:t>Il 22/05/2018 il Consiglio dell’Unione Europea ha adottato una nuova</w:t>
      </w:r>
      <w:r w:rsidRPr="009B731F">
        <w:rPr>
          <w:rFonts w:ascii="Times New Roman" w:eastAsia="Times New Roman" w:hAnsi="Times New Roman" w:cs="Times New Roman"/>
          <w:i/>
          <w:color w:val="000000"/>
          <w:sz w:val="24"/>
          <w:szCs w:val="24"/>
        </w:rPr>
        <w:t xml:space="preserve"> </w:t>
      </w:r>
      <w:r w:rsidRPr="009B731F">
        <w:rPr>
          <w:rFonts w:ascii="Times New Roman" w:eastAsia="Times New Roman" w:hAnsi="Times New Roman" w:cs="Times New Roman"/>
          <w:b/>
          <w:color w:val="000000"/>
          <w:sz w:val="24"/>
          <w:szCs w:val="24"/>
        </w:rPr>
        <w:t>Raccomandazione sulle competenze chiave per l’apprendimento permanente</w:t>
      </w:r>
      <w:r w:rsidRPr="009B731F">
        <w:rPr>
          <w:rFonts w:ascii="Times New Roman" w:eastAsia="Times New Roman" w:hAnsi="Times New Roman" w:cs="Times New Roman"/>
          <w:i/>
          <w:color w:val="000000"/>
          <w:sz w:val="24"/>
          <w:szCs w:val="24"/>
        </w:rPr>
        <w:t>.</w:t>
      </w:r>
    </w:p>
    <w:p w:rsidR="00AA061A" w:rsidRPr="009B731F" w:rsidRDefault="00AA061A" w:rsidP="00AA061A">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r w:rsidRPr="009B731F">
        <w:rPr>
          <w:rFonts w:ascii="Times New Roman" w:eastAsia="Times New Roman" w:hAnsi="Times New Roman" w:cs="Times New Roman"/>
          <w:color w:val="000000"/>
          <w:sz w:val="24"/>
          <w:szCs w:val="24"/>
        </w:rPr>
        <w:t xml:space="preserve">Il Consiglio dell’Unione Europea ha adottato una nuova Raccomandazione sulle competenze chiave per l’apprendimento permanente che rinnova e sostituisce il precedente dispositivo del 2006. Il documento tiene conto da un lato delle profonde trasformazioni economiche, sociali e culturali degli ultimi anni, dall’altro della persistenza di gravi difficoltà nello sviluppo delle competenze di base dei più giovani. Emerge una </w:t>
      </w:r>
      <w:r w:rsidRPr="009B731F">
        <w:rPr>
          <w:rFonts w:ascii="Times New Roman" w:eastAsia="Times New Roman" w:hAnsi="Times New Roman" w:cs="Times New Roman"/>
          <w:b/>
          <w:color w:val="000000"/>
          <w:sz w:val="24"/>
          <w:szCs w:val="24"/>
        </w:rPr>
        <w:t>crescente necessità di maggiori competenze imprenditoriali, sociali e civiche</w:t>
      </w:r>
      <w:r w:rsidRPr="009B731F">
        <w:rPr>
          <w:rFonts w:ascii="Times New Roman" w:eastAsia="Times New Roman" w:hAnsi="Times New Roman" w:cs="Times New Roman"/>
          <w:color w:val="000000"/>
          <w:sz w:val="24"/>
          <w:szCs w:val="24"/>
        </w:rPr>
        <w:t>, ritenute indispensabili “per assicurare resilienza e capacità di adattarsi ai cambiamenti”. Dalla lettura del testo, risultano apprezzabili soprattutto due aspetti:</w:t>
      </w:r>
    </w:p>
    <w:p w:rsidR="00AA061A" w:rsidRDefault="00AA061A" w:rsidP="00AA061A">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r w:rsidRPr="009B731F">
        <w:rPr>
          <w:rFonts w:ascii="Times New Roman" w:eastAsia="Times New Roman" w:hAnsi="Times New Roman" w:cs="Times New Roman"/>
          <w:color w:val="000000"/>
          <w:sz w:val="24"/>
          <w:szCs w:val="24"/>
        </w:rPr>
        <w:t>– l’insistenza su una più forte interrelazione tra forme di apprendimento formale, non formale e informale;</w:t>
      </w:r>
    </w:p>
    <w:p w:rsidR="00AA061A" w:rsidRPr="009B731F" w:rsidRDefault="00AA061A" w:rsidP="00AA061A">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r w:rsidRPr="009B731F">
        <w:rPr>
          <w:rFonts w:ascii="Times New Roman" w:eastAsia="Times New Roman" w:hAnsi="Times New Roman" w:cs="Times New Roman"/>
          <w:color w:val="000000"/>
          <w:sz w:val="24"/>
          <w:szCs w:val="24"/>
        </w:rPr>
        <w:t>– la necessità di un sostegno sistematico al personale didattico, soprattutto al fine di “introdurre forme nuove e innovative di insegnamento e apprendimento”, anche in una prospettiva di riconoscimento delle “eccellenze nell’insegnamento”.</w:t>
      </w:r>
    </w:p>
    <w:p w:rsidR="00AA061A" w:rsidRPr="009B731F" w:rsidRDefault="00AA061A" w:rsidP="00AA061A">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r w:rsidRPr="009B731F">
        <w:rPr>
          <w:rFonts w:ascii="Times New Roman" w:eastAsia="Times New Roman" w:hAnsi="Times New Roman" w:cs="Times New Roman"/>
          <w:color w:val="000000"/>
          <w:sz w:val="24"/>
          <w:szCs w:val="24"/>
        </w:rPr>
        <w:lastRenderedPageBreak/>
        <w:t xml:space="preserve">Apprezzabile è la forte curvatura che il documento testimonia verso il </w:t>
      </w:r>
      <w:r w:rsidRPr="009B731F">
        <w:rPr>
          <w:rFonts w:ascii="Times New Roman" w:eastAsia="Times New Roman" w:hAnsi="Times New Roman" w:cs="Times New Roman"/>
          <w:b/>
          <w:color w:val="000000"/>
          <w:sz w:val="24"/>
          <w:szCs w:val="24"/>
        </w:rPr>
        <w:t>valore della sostenibilità</w:t>
      </w:r>
      <w:r w:rsidRPr="009B731F">
        <w:rPr>
          <w:rFonts w:ascii="Times New Roman" w:eastAsia="Times New Roman" w:hAnsi="Times New Roman" w:cs="Times New Roman"/>
          <w:color w:val="000000"/>
          <w:sz w:val="24"/>
          <w:szCs w:val="24"/>
        </w:rPr>
        <w:t xml:space="preserve">, evidenziando la necessità – per tutti i giovani – di partecipare ad una formazione che promuova stili di vita sostenibili, i diritti umani, la parità di genere, la solidarietà e l’inclusione, la cultura non violenta. Il concetto di </w:t>
      </w:r>
      <w:r w:rsidRPr="009B731F">
        <w:rPr>
          <w:rFonts w:ascii="Times New Roman" w:eastAsia="Times New Roman" w:hAnsi="Times New Roman" w:cs="Times New Roman"/>
          <w:b/>
          <w:color w:val="000000"/>
          <w:sz w:val="24"/>
          <w:szCs w:val="24"/>
        </w:rPr>
        <w:t>competenza è declinato come combinazione di “conoscenze, abilità e atteggiamenti”</w:t>
      </w:r>
      <w:r w:rsidRPr="009B731F">
        <w:rPr>
          <w:rFonts w:ascii="Times New Roman" w:eastAsia="Times New Roman" w:hAnsi="Times New Roman" w:cs="Times New Roman"/>
          <w:color w:val="000000"/>
          <w:sz w:val="24"/>
          <w:szCs w:val="24"/>
        </w:rPr>
        <w:t xml:space="preserve">, in </w:t>
      </w:r>
      <w:r w:rsidRPr="009B731F">
        <w:rPr>
          <w:rFonts w:ascii="Times New Roman" w:eastAsia="Times New Roman" w:hAnsi="Times New Roman" w:cs="Times New Roman"/>
          <w:b/>
          <w:color w:val="000000"/>
          <w:sz w:val="24"/>
          <w:szCs w:val="24"/>
        </w:rPr>
        <w:t>cui l’atteggiamento è definito quale “disposizione/mentalità per agire o reagire a idee, persone, situazioni”</w:t>
      </w:r>
      <w:r w:rsidRPr="009B731F">
        <w:rPr>
          <w:rFonts w:ascii="Times New Roman" w:eastAsia="Times New Roman" w:hAnsi="Times New Roman" w:cs="Times New Roman"/>
          <w:color w:val="000000"/>
          <w:sz w:val="24"/>
          <w:szCs w:val="24"/>
        </w:rPr>
        <w:t>. Le otto competenze individuate modificano, in qualche caso in modo sostanziale, l’assetto definito nel 2006. Le elenchiamo qui di seguito:</w:t>
      </w:r>
    </w:p>
    <w:p w:rsidR="00AA061A" w:rsidRDefault="00AA061A" w:rsidP="00AA061A">
      <w:pPr>
        <w:pStyle w:val="Normale1"/>
        <w:pBdr>
          <w:top w:val="nil"/>
          <w:left w:val="nil"/>
          <w:bottom w:val="nil"/>
          <w:right w:val="nil"/>
          <w:between w:val="nil"/>
        </w:pBdr>
        <w:rPr>
          <w:rFonts w:ascii="Times New Roman" w:eastAsia="Times New Roman" w:hAnsi="Times New Roman" w:cs="Times New Roman"/>
          <w:color w:val="000000"/>
          <w:sz w:val="24"/>
          <w:szCs w:val="24"/>
        </w:rPr>
      </w:pPr>
      <w:r w:rsidRPr="009B731F">
        <w:rPr>
          <w:rFonts w:ascii="Times New Roman" w:eastAsia="Times New Roman" w:hAnsi="Times New Roman" w:cs="Times New Roman"/>
          <w:color w:val="000000"/>
          <w:sz w:val="24"/>
          <w:szCs w:val="24"/>
        </w:rPr>
        <w:t>• competenza alfabetica funzionale;</w:t>
      </w:r>
    </w:p>
    <w:p w:rsidR="00AA061A" w:rsidRDefault="00AA061A" w:rsidP="00AA061A">
      <w:pPr>
        <w:pStyle w:val="Normale1"/>
        <w:pBdr>
          <w:top w:val="nil"/>
          <w:left w:val="nil"/>
          <w:bottom w:val="nil"/>
          <w:right w:val="nil"/>
          <w:between w:val="nil"/>
        </w:pBdr>
        <w:rPr>
          <w:rFonts w:ascii="Times New Roman" w:eastAsia="Times New Roman" w:hAnsi="Times New Roman" w:cs="Times New Roman"/>
          <w:color w:val="000000"/>
          <w:sz w:val="24"/>
          <w:szCs w:val="24"/>
        </w:rPr>
      </w:pPr>
      <w:r w:rsidRPr="009B731F">
        <w:rPr>
          <w:rFonts w:ascii="Times New Roman" w:eastAsia="Times New Roman" w:hAnsi="Times New Roman" w:cs="Times New Roman"/>
          <w:color w:val="000000"/>
          <w:sz w:val="24"/>
          <w:szCs w:val="24"/>
        </w:rPr>
        <w:t>• competenza multilinguistica;</w:t>
      </w:r>
    </w:p>
    <w:p w:rsidR="00AA061A" w:rsidRDefault="00AA061A" w:rsidP="00AA061A">
      <w:pPr>
        <w:pStyle w:val="Normale1"/>
        <w:pBdr>
          <w:top w:val="nil"/>
          <w:left w:val="nil"/>
          <w:bottom w:val="nil"/>
          <w:right w:val="nil"/>
          <w:between w:val="nil"/>
        </w:pBdr>
        <w:rPr>
          <w:rFonts w:ascii="Times New Roman" w:eastAsia="Times New Roman" w:hAnsi="Times New Roman" w:cs="Times New Roman"/>
          <w:color w:val="000000"/>
          <w:sz w:val="24"/>
          <w:szCs w:val="24"/>
        </w:rPr>
      </w:pPr>
      <w:r w:rsidRPr="009B731F">
        <w:rPr>
          <w:rFonts w:ascii="Times New Roman" w:eastAsia="Times New Roman" w:hAnsi="Times New Roman" w:cs="Times New Roman"/>
          <w:color w:val="000000"/>
          <w:sz w:val="24"/>
          <w:szCs w:val="24"/>
        </w:rPr>
        <w:t>• competenza matematica e competenza in scienze, tecnologie e ingegneria;</w:t>
      </w:r>
    </w:p>
    <w:p w:rsidR="00AA061A" w:rsidRPr="009B731F" w:rsidRDefault="00AA061A" w:rsidP="00AA061A">
      <w:pPr>
        <w:pStyle w:val="Normale1"/>
        <w:pBdr>
          <w:top w:val="nil"/>
          <w:left w:val="nil"/>
          <w:bottom w:val="nil"/>
          <w:right w:val="nil"/>
          <w:between w:val="nil"/>
        </w:pBdr>
        <w:rPr>
          <w:rFonts w:ascii="Times New Roman" w:eastAsia="Times New Roman" w:hAnsi="Times New Roman" w:cs="Times New Roman"/>
          <w:color w:val="000000"/>
          <w:sz w:val="24"/>
          <w:szCs w:val="24"/>
        </w:rPr>
      </w:pPr>
      <w:r w:rsidRPr="009B731F">
        <w:rPr>
          <w:rFonts w:ascii="Times New Roman" w:eastAsia="Times New Roman" w:hAnsi="Times New Roman" w:cs="Times New Roman"/>
          <w:color w:val="000000"/>
          <w:sz w:val="24"/>
          <w:szCs w:val="24"/>
        </w:rPr>
        <w:t>• competenza digitale;</w:t>
      </w:r>
      <w:r w:rsidRPr="009B731F">
        <w:rPr>
          <w:rFonts w:ascii="Times New Roman" w:eastAsia="Times New Roman" w:hAnsi="Times New Roman" w:cs="Times New Roman"/>
          <w:color w:val="000000"/>
          <w:sz w:val="24"/>
          <w:szCs w:val="24"/>
        </w:rPr>
        <w:br/>
        <w:t>• competenza personale, sociale e capacità di imparare ad imparare;</w:t>
      </w:r>
      <w:r w:rsidRPr="009B731F">
        <w:rPr>
          <w:rFonts w:ascii="Times New Roman" w:eastAsia="Times New Roman" w:hAnsi="Times New Roman" w:cs="Times New Roman"/>
          <w:color w:val="000000"/>
          <w:sz w:val="24"/>
          <w:szCs w:val="24"/>
        </w:rPr>
        <w:br/>
        <w:t>• competenza in materia di cittadinanza;</w:t>
      </w:r>
      <w:r w:rsidRPr="009B731F">
        <w:rPr>
          <w:rFonts w:ascii="Times New Roman" w:eastAsia="Times New Roman" w:hAnsi="Times New Roman" w:cs="Times New Roman"/>
          <w:color w:val="000000"/>
          <w:sz w:val="24"/>
          <w:szCs w:val="24"/>
        </w:rPr>
        <w:br/>
        <w:t>• competenza imprenditoriale;</w:t>
      </w:r>
      <w:r w:rsidRPr="009B731F">
        <w:rPr>
          <w:rFonts w:ascii="Times New Roman" w:eastAsia="Times New Roman" w:hAnsi="Times New Roman" w:cs="Times New Roman"/>
          <w:color w:val="000000"/>
          <w:sz w:val="24"/>
          <w:szCs w:val="24"/>
        </w:rPr>
        <w:br/>
        <w:t>• competenza in materia di consapevolezza ed espressione culturali.</w:t>
      </w:r>
    </w:p>
    <w:p w:rsidR="00AA061A" w:rsidRPr="009B731F" w:rsidRDefault="00AA061A" w:rsidP="00AA061A">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r w:rsidRPr="009B731F">
        <w:rPr>
          <w:rFonts w:ascii="Times New Roman" w:eastAsia="Times New Roman" w:hAnsi="Times New Roman" w:cs="Times New Roman"/>
          <w:color w:val="000000"/>
          <w:sz w:val="24"/>
          <w:szCs w:val="24"/>
        </w:rPr>
        <w:t xml:space="preserve">Nel complesso, si riscontra la presa d’atto di una </w:t>
      </w:r>
      <w:r w:rsidRPr="009B731F">
        <w:rPr>
          <w:rFonts w:ascii="Times New Roman" w:eastAsia="Times New Roman" w:hAnsi="Times New Roman" w:cs="Times New Roman"/>
          <w:b/>
          <w:color w:val="000000"/>
          <w:sz w:val="24"/>
          <w:szCs w:val="24"/>
        </w:rPr>
        <w:t>forte accelerazione verso la dimensione della complessità</w:t>
      </w:r>
      <w:r w:rsidRPr="009B731F">
        <w:rPr>
          <w:rFonts w:ascii="Times New Roman" w:eastAsia="Times New Roman" w:hAnsi="Times New Roman" w:cs="Times New Roman"/>
          <w:color w:val="000000"/>
          <w:sz w:val="24"/>
          <w:szCs w:val="24"/>
        </w:rPr>
        <w:t>.</w:t>
      </w:r>
    </w:p>
    <w:p w:rsidR="00AA061A" w:rsidRPr="009B731F" w:rsidRDefault="00AA061A" w:rsidP="00AA061A">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r w:rsidRPr="009B731F">
        <w:rPr>
          <w:rFonts w:ascii="Times New Roman" w:eastAsia="Times New Roman" w:hAnsi="Times New Roman" w:cs="Times New Roman"/>
          <w:color w:val="000000"/>
          <w:sz w:val="24"/>
          <w:szCs w:val="24"/>
        </w:rPr>
        <w:t xml:space="preserve">In senso più ampio, la Raccomandazione pone l’accento sui </w:t>
      </w:r>
      <w:r w:rsidRPr="009B731F">
        <w:rPr>
          <w:rFonts w:ascii="Times New Roman" w:eastAsia="Times New Roman" w:hAnsi="Times New Roman" w:cs="Times New Roman"/>
          <w:b/>
          <w:color w:val="000000"/>
          <w:sz w:val="24"/>
          <w:szCs w:val="24"/>
        </w:rPr>
        <w:t>valori della curiosità e della capacità di relazione con “l’altro”</w:t>
      </w:r>
      <w:r w:rsidRPr="009B731F">
        <w:rPr>
          <w:rFonts w:ascii="Times New Roman" w:eastAsia="Times New Roman" w:hAnsi="Times New Roman" w:cs="Times New Roman"/>
          <w:color w:val="000000"/>
          <w:sz w:val="24"/>
          <w:szCs w:val="24"/>
        </w:rPr>
        <w:t xml:space="preserve"> (inteso come persona, contesto, cultura, diversità), affiancate alla </w:t>
      </w:r>
      <w:r w:rsidRPr="009B731F">
        <w:rPr>
          <w:rFonts w:ascii="Times New Roman" w:eastAsia="Times New Roman" w:hAnsi="Times New Roman" w:cs="Times New Roman"/>
          <w:b/>
          <w:color w:val="000000"/>
          <w:sz w:val="24"/>
          <w:szCs w:val="24"/>
        </w:rPr>
        <w:t>capacità di pensiero critico e alla resilienza</w:t>
      </w:r>
      <w:r w:rsidRPr="009B731F">
        <w:rPr>
          <w:rFonts w:ascii="Times New Roman" w:eastAsia="Times New Roman" w:hAnsi="Times New Roman" w:cs="Times New Roman"/>
          <w:color w:val="000000"/>
          <w:sz w:val="24"/>
          <w:szCs w:val="24"/>
        </w:rPr>
        <w:t>. Risulta strategico il riferimento all’importanza di saper valutare i rischi connessi alle trasformazioni, alla capacità di lettura dei contesti e alla necessità di uno stato continuo di autoriflessione nonché di controllo dei fenomeni comunicativi e relazionali.</w:t>
      </w:r>
    </w:p>
    <w:p w:rsidR="00AA061A" w:rsidRPr="009B731F" w:rsidRDefault="00AA061A" w:rsidP="00AA061A">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r w:rsidRPr="009B731F">
        <w:rPr>
          <w:rFonts w:ascii="Times New Roman" w:eastAsia="Times New Roman" w:hAnsi="Times New Roman" w:cs="Times New Roman"/>
          <w:color w:val="000000"/>
          <w:sz w:val="24"/>
          <w:szCs w:val="24"/>
        </w:rPr>
        <w:t xml:space="preserve">Di assoluta importanza è l’attenzione riservata al principio di </w:t>
      </w:r>
      <w:r w:rsidRPr="009B731F">
        <w:rPr>
          <w:rFonts w:ascii="Times New Roman" w:eastAsia="Times New Roman" w:hAnsi="Times New Roman" w:cs="Times New Roman"/>
          <w:b/>
          <w:color w:val="000000"/>
          <w:sz w:val="24"/>
          <w:szCs w:val="24"/>
        </w:rPr>
        <w:t>“consapevolezza culturale</w:t>
      </w:r>
      <w:r w:rsidRPr="009B731F">
        <w:rPr>
          <w:rFonts w:ascii="Times New Roman" w:eastAsia="Times New Roman" w:hAnsi="Times New Roman" w:cs="Times New Roman"/>
          <w:color w:val="000000"/>
          <w:sz w:val="24"/>
          <w:szCs w:val="24"/>
        </w:rPr>
        <w:t>” che presuppone un atteggiamento di familiarità ed un approccio disinvolto nei confronti del patrimonio culturale, nonché della sfera emotiva ed identitaria che è connaturata al riconoscimento del concetto di “</w:t>
      </w:r>
      <w:r w:rsidRPr="009B731F">
        <w:rPr>
          <w:rFonts w:ascii="Times New Roman" w:eastAsia="Times New Roman" w:hAnsi="Times New Roman" w:cs="Times New Roman"/>
          <w:b/>
          <w:color w:val="000000"/>
          <w:sz w:val="24"/>
          <w:szCs w:val="24"/>
        </w:rPr>
        <w:t>eredità</w:t>
      </w:r>
      <w:r w:rsidRPr="009B731F">
        <w:rPr>
          <w:rFonts w:ascii="Times New Roman" w:eastAsia="Times New Roman" w:hAnsi="Times New Roman" w:cs="Times New Roman"/>
          <w:color w:val="000000"/>
          <w:sz w:val="24"/>
          <w:szCs w:val="24"/>
        </w:rPr>
        <w:t>” di un popolo o di una nazione.</w:t>
      </w:r>
    </w:p>
    <w:p w:rsidR="00AA061A" w:rsidRPr="009B731F" w:rsidRDefault="00AA061A" w:rsidP="00AA061A">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p>
    <w:p w:rsidR="00AA061A" w:rsidRPr="009B731F" w:rsidRDefault="00AA061A" w:rsidP="00AA061A">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r w:rsidRPr="009B731F">
        <w:rPr>
          <w:rFonts w:ascii="Times New Roman" w:eastAsia="Times New Roman" w:hAnsi="Times New Roman" w:cs="Times New Roman"/>
          <w:color w:val="000000"/>
          <w:sz w:val="24"/>
          <w:szCs w:val="24"/>
        </w:rPr>
        <w:t>Link alla “Raccomandazione del Consiglio del 22 maggio 2018 relativa alle competenze chiave per l’apprendimento permanente”:</w:t>
      </w:r>
    </w:p>
    <w:p w:rsidR="00AA061A" w:rsidRPr="009B731F" w:rsidRDefault="002C27F3" w:rsidP="00AA061A">
      <w:pPr>
        <w:pStyle w:val="Normale1"/>
        <w:pBdr>
          <w:top w:val="nil"/>
          <w:left w:val="nil"/>
          <w:bottom w:val="nil"/>
          <w:right w:val="nil"/>
          <w:between w:val="nil"/>
        </w:pBdr>
        <w:rPr>
          <w:rFonts w:ascii="Times New Roman" w:hAnsi="Times New Roman" w:cs="Times New Roman"/>
          <w:sz w:val="24"/>
          <w:szCs w:val="24"/>
        </w:rPr>
      </w:pPr>
      <w:hyperlink r:id="rId8">
        <w:r w:rsidR="00AA061A" w:rsidRPr="009B731F">
          <w:rPr>
            <w:rFonts w:ascii="Times New Roman" w:eastAsia="Times New Roman" w:hAnsi="Times New Roman" w:cs="Times New Roman"/>
            <w:color w:val="0000FF"/>
            <w:sz w:val="24"/>
            <w:szCs w:val="24"/>
            <w:u w:val="single"/>
          </w:rPr>
          <w:t>https://eur-lex.europa.eu/legal-content/IT/TXT/PDF/?uri=CELEX:32018H0604(01)&amp;from=IT</w:t>
        </w:r>
      </w:hyperlink>
    </w:p>
    <w:p w:rsidR="00AA061A" w:rsidRPr="009B731F" w:rsidRDefault="00AA061A" w:rsidP="00AA061A">
      <w:pPr>
        <w:pStyle w:val="Normale1"/>
        <w:pBdr>
          <w:top w:val="nil"/>
          <w:left w:val="nil"/>
          <w:bottom w:val="nil"/>
          <w:right w:val="nil"/>
          <w:between w:val="nil"/>
        </w:pBdr>
        <w:rPr>
          <w:rFonts w:ascii="Times New Roman" w:hAnsi="Times New Roman" w:cs="Times New Roman"/>
          <w:sz w:val="24"/>
          <w:szCs w:val="24"/>
        </w:rPr>
      </w:pPr>
    </w:p>
    <w:p w:rsidR="00AA061A" w:rsidRPr="009B731F" w:rsidRDefault="00AA061A" w:rsidP="00AA061A">
      <w:pPr>
        <w:pStyle w:val="Normale1"/>
        <w:pBdr>
          <w:top w:val="nil"/>
          <w:left w:val="nil"/>
          <w:bottom w:val="nil"/>
          <w:right w:val="nil"/>
          <w:between w:val="nil"/>
        </w:pBdr>
        <w:rPr>
          <w:rFonts w:ascii="Times New Roman" w:hAnsi="Times New Roman" w:cs="Times New Roman"/>
          <w:sz w:val="24"/>
          <w:szCs w:val="24"/>
        </w:rPr>
      </w:pPr>
    </w:p>
    <w:p w:rsidR="00AA061A" w:rsidRPr="009B731F" w:rsidRDefault="00AA061A" w:rsidP="00AA061A">
      <w:pPr>
        <w:pStyle w:val="Normale1"/>
        <w:numPr>
          <w:ilvl w:val="0"/>
          <w:numId w:val="30"/>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sidRPr="009B731F">
        <w:rPr>
          <w:rFonts w:ascii="Times New Roman" w:eastAsia="Times New Roman" w:hAnsi="Times New Roman" w:cs="Times New Roman"/>
          <w:color w:val="000000"/>
          <w:sz w:val="24"/>
          <w:szCs w:val="24"/>
        </w:rPr>
        <w:t>QUADRO di RIFERIMENTO EUROPEO delle QUALIFICHE e dei TITOLI (EQF)</w:t>
      </w:r>
    </w:p>
    <w:p w:rsidR="00AA061A" w:rsidRPr="009B731F" w:rsidRDefault="00AA061A" w:rsidP="00AA061A">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r w:rsidRPr="009B731F">
        <w:rPr>
          <w:rFonts w:ascii="Times New Roman" w:eastAsia="Times New Roman" w:hAnsi="Times New Roman" w:cs="Times New Roman"/>
          <w:color w:val="000000"/>
          <w:sz w:val="24"/>
          <w:szCs w:val="24"/>
        </w:rPr>
        <w:t xml:space="preserve">Il sistema di istruzione italiano è chiamato ad uniformarsi al sistema europeo e ad allinearsi agli obiettivi formativi scanditi nel </w:t>
      </w:r>
      <w:r w:rsidRPr="009B731F">
        <w:rPr>
          <w:rFonts w:ascii="Times New Roman" w:eastAsia="Times New Roman" w:hAnsi="Times New Roman" w:cs="Times New Roman"/>
          <w:b/>
          <w:color w:val="000000"/>
          <w:sz w:val="24"/>
          <w:szCs w:val="24"/>
        </w:rPr>
        <w:t>EQF.</w:t>
      </w:r>
      <w:r w:rsidRPr="009B731F">
        <w:rPr>
          <w:rFonts w:ascii="Times New Roman" w:eastAsia="Times New Roman" w:hAnsi="Times New Roman" w:cs="Times New Roman"/>
          <w:color w:val="000000"/>
          <w:sz w:val="24"/>
          <w:szCs w:val="24"/>
        </w:rPr>
        <w:t xml:space="preserve"> Nel quadro compare una definizione di competenza che funge da guida per i piani di lavoro degli insegnanti: </w:t>
      </w:r>
    </w:p>
    <w:p w:rsidR="00AA061A" w:rsidRPr="009B731F" w:rsidRDefault="00AA061A" w:rsidP="00AA061A">
      <w:pPr>
        <w:pStyle w:val="Normale1"/>
        <w:numPr>
          <w:ilvl w:val="0"/>
          <w:numId w:val="31"/>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sidRPr="009B731F">
        <w:rPr>
          <w:rFonts w:ascii="Times New Roman" w:eastAsia="Times New Roman" w:hAnsi="Times New Roman" w:cs="Times New Roman"/>
          <w:b/>
          <w:color w:val="000000"/>
          <w:sz w:val="24"/>
          <w:szCs w:val="24"/>
        </w:rPr>
        <w:t>“Conoscenze</w:t>
      </w:r>
      <w:r w:rsidRPr="009B731F">
        <w:rPr>
          <w:rFonts w:ascii="Times New Roman" w:eastAsia="Times New Roman" w:hAnsi="Times New Roman" w:cs="Times New Roman"/>
          <w:color w:val="000000"/>
          <w:sz w:val="24"/>
          <w:szCs w:val="24"/>
        </w:rPr>
        <w:t xml:space="preserve">”: indicano il risultato dell’assimilazione di informazioni attraverso l’apprendimento. Le conoscenze sono l’insieme di fatti, principi, teorie e pratiche, relative a un settore di studio o di lavoro; le conoscenze sono descritte come teoriche e/o pratiche.  </w:t>
      </w:r>
    </w:p>
    <w:p w:rsidR="00AA061A" w:rsidRPr="009B731F" w:rsidRDefault="00AA061A" w:rsidP="00AA061A">
      <w:pPr>
        <w:pStyle w:val="Normale1"/>
        <w:numPr>
          <w:ilvl w:val="0"/>
          <w:numId w:val="31"/>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sidRPr="009B731F">
        <w:rPr>
          <w:rFonts w:ascii="Times New Roman" w:eastAsia="Times New Roman" w:hAnsi="Times New Roman" w:cs="Times New Roman"/>
          <w:b/>
          <w:color w:val="000000"/>
          <w:sz w:val="24"/>
          <w:szCs w:val="24"/>
        </w:rPr>
        <w:t>“Abilità”:</w:t>
      </w:r>
      <w:r w:rsidRPr="009B731F">
        <w:rPr>
          <w:rFonts w:ascii="Times New Roman" w:eastAsia="Times New Roman" w:hAnsi="Times New Roman" w:cs="Times New Roman"/>
          <w:color w:val="000000"/>
          <w:sz w:val="24"/>
          <w:szCs w:val="24"/>
        </w:rPr>
        <w:t xml:space="preserve"> indicano le capacità di applicare conoscenze e di usare know-how per portare a termine compiti e risolvere problemi; le abilità sono descritte come cognitive (uso del pensiero logico, intuitivo e creativo) e pratiche (che implicano l’abilità manuale e l’uso di metodi, materiali, strumenti).  </w:t>
      </w:r>
    </w:p>
    <w:p w:rsidR="00AA061A" w:rsidRPr="009B731F" w:rsidRDefault="00AA061A" w:rsidP="00AA061A">
      <w:pPr>
        <w:pStyle w:val="Normale1"/>
        <w:numPr>
          <w:ilvl w:val="0"/>
          <w:numId w:val="31"/>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sidRPr="009B731F">
        <w:rPr>
          <w:rFonts w:ascii="Times New Roman" w:eastAsia="Times New Roman" w:hAnsi="Times New Roman" w:cs="Times New Roman"/>
          <w:b/>
          <w:color w:val="000000"/>
          <w:sz w:val="24"/>
          <w:szCs w:val="24"/>
        </w:rPr>
        <w:lastRenderedPageBreak/>
        <w:t>“Competenze”</w:t>
      </w:r>
      <w:r w:rsidRPr="009B731F">
        <w:rPr>
          <w:rFonts w:ascii="Times New Roman" w:eastAsia="Times New Roman" w:hAnsi="Times New Roman" w:cs="Times New Roman"/>
          <w:color w:val="000000"/>
          <w:sz w:val="24"/>
          <w:szCs w:val="24"/>
        </w:rPr>
        <w:t xml:space="preserve">: indicano la comprovata capacità di usare conoscenze, abilità e capacità personali, sociali e/o metodologiche, in situazioni di lavoro o di studio e nello sviluppo professionale e/o personale; le competenze sono descritte in termine di responsabilità e autonomia. </w:t>
      </w:r>
    </w:p>
    <w:p w:rsidR="00AA061A" w:rsidRPr="009B731F" w:rsidRDefault="00AA061A" w:rsidP="00AA061A">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p>
    <w:p w:rsidR="00AA061A" w:rsidRPr="009B731F" w:rsidRDefault="00AA061A" w:rsidP="00AA061A">
      <w:pPr>
        <w:jc w:val="both"/>
        <w:rPr>
          <w:b/>
          <w:sz w:val="28"/>
          <w:szCs w:val="28"/>
        </w:rPr>
      </w:pPr>
      <w:r w:rsidRPr="009B731F">
        <w:rPr>
          <w:b/>
          <w:sz w:val="28"/>
          <w:szCs w:val="28"/>
        </w:rPr>
        <w:t>ULTERIORI INDICAZIONI NORMATIVE</w:t>
      </w:r>
    </w:p>
    <w:p w:rsidR="00AA061A" w:rsidRPr="009B731F" w:rsidRDefault="00AA061A" w:rsidP="00AA061A">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r w:rsidRPr="009B731F">
        <w:rPr>
          <w:rFonts w:ascii="Times New Roman" w:eastAsia="Times New Roman" w:hAnsi="Times New Roman" w:cs="Times New Roman"/>
          <w:color w:val="000000"/>
          <w:sz w:val="24"/>
          <w:szCs w:val="24"/>
        </w:rPr>
        <w:t xml:space="preserve">Il presente documento è redatto alla luce della normativa vigente integrata dalle misure urgenti per la </w:t>
      </w:r>
      <w:r w:rsidR="00A92CDB">
        <w:rPr>
          <w:rFonts w:ascii="Times New Roman" w:eastAsia="Times New Roman" w:hAnsi="Times New Roman" w:cs="Times New Roman"/>
          <w:color w:val="000000"/>
          <w:sz w:val="24"/>
          <w:szCs w:val="24"/>
        </w:rPr>
        <w:t>scuola emanate per l’emergenza C</w:t>
      </w:r>
      <w:r w:rsidRPr="009B731F">
        <w:rPr>
          <w:rFonts w:ascii="Times New Roman" w:eastAsia="Times New Roman" w:hAnsi="Times New Roman" w:cs="Times New Roman"/>
          <w:color w:val="000000"/>
          <w:sz w:val="24"/>
          <w:szCs w:val="24"/>
        </w:rPr>
        <w:t>oronavirus</w:t>
      </w:r>
      <w:r w:rsidR="00B229EC">
        <w:rPr>
          <w:rFonts w:ascii="Times New Roman" w:eastAsia="Times New Roman" w:hAnsi="Times New Roman" w:cs="Times New Roman"/>
          <w:color w:val="000000"/>
          <w:sz w:val="24"/>
          <w:szCs w:val="24"/>
        </w:rPr>
        <w:t xml:space="preserve"> in questi ultimi due</w:t>
      </w:r>
      <w:r w:rsidR="00A92CDB">
        <w:rPr>
          <w:rFonts w:ascii="Times New Roman" w:eastAsia="Times New Roman" w:hAnsi="Times New Roman" w:cs="Times New Roman"/>
          <w:color w:val="000000"/>
          <w:sz w:val="24"/>
          <w:szCs w:val="24"/>
        </w:rPr>
        <w:t xml:space="preserve"> anni</w:t>
      </w:r>
      <w:r w:rsidRPr="009B731F">
        <w:rPr>
          <w:rFonts w:ascii="Times New Roman" w:eastAsia="Times New Roman" w:hAnsi="Times New Roman" w:cs="Times New Roman"/>
          <w:color w:val="000000"/>
          <w:sz w:val="24"/>
          <w:szCs w:val="24"/>
        </w:rPr>
        <w:t xml:space="preserve">: </w:t>
      </w:r>
    </w:p>
    <w:p w:rsidR="003C2C9B" w:rsidRPr="00B4237C" w:rsidRDefault="003C2C9B" w:rsidP="003C2C9B">
      <w:pPr>
        <w:pStyle w:val="Normale1"/>
        <w:numPr>
          <w:ilvl w:val="0"/>
          <w:numId w:val="26"/>
        </w:numPr>
        <w:pBdr>
          <w:top w:val="nil"/>
          <w:left w:val="nil"/>
          <w:bottom w:val="nil"/>
          <w:right w:val="nil"/>
          <w:between w:val="nil"/>
        </w:pBdr>
        <w:ind w:left="284" w:hanging="284"/>
        <w:jc w:val="both"/>
        <w:rPr>
          <w:rFonts w:ascii="Times New Roman" w:hAnsi="Times New Roman" w:cs="Times New Roman"/>
          <w:color w:val="000000"/>
          <w:sz w:val="24"/>
          <w:szCs w:val="24"/>
        </w:rPr>
      </w:pPr>
      <w:r w:rsidRPr="00B4237C">
        <w:rPr>
          <w:rFonts w:ascii="Times New Roman" w:hAnsi="Times New Roman" w:cs="Times New Roman"/>
          <w:color w:val="000000"/>
          <w:sz w:val="24"/>
          <w:szCs w:val="24"/>
        </w:rPr>
        <w:t>LEGGE n. 92 del 20 agosto 2019 recante “Introduzione dell’insegnamento scolastico dell’educazione civica” avente lo scopo di una corretta attuazione dell’innovazione didattica per l’inserimento dell’insegnamento trasversale dell’Educazione civica e una revisione dei curricoli di istituto per adeguarli alle nuove disposizioni.</w:t>
      </w:r>
    </w:p>
    <w:p w:rsidR="00AA061A" w:rsidRPr="00B4237C" w:rsidRDefault="00AA061A" w:rsidP="00AA061A">
      <w:pPr>
        <w:pStyle w:val="Normale1"/>
        <w:numPr>
          <w:ilvl w:val="0"/>
          <w:numId w:val="26"/>
        </w:numPr>
        <w:pBdr>
          <w:top w:val="nil"/>
          <w:left w:val="nil"/>
          <w:bottom w:val="nil"/>
          <w:right w:val="nil"/>
          <w:between w:val="nil"/>
        </w:pBdr>
        <w:ind w:left="284" w:hanging="284"/>
        <w:jc w:val="both"/>
        <w:rPr>
          <w:rFonts w:ascii="Times New Roman" w:hAnsi="Times New Roman" w:cs="Times New Roman"/>
          <w:color w:val="000000"/>
          <w:sz w:val="24"/>
          <w:szCs w:val="24"/>
        </w:rPr>
      </w:pPr>
      <w:r w:rsidRPr="00B4237C">
        <w:rPr>
          <w:rFonts w:ascii="Times New Roman" w:eastAsia="Times New Roman" w:hAnsi="Times New Roman" w:cs="Times New Roman"/>
          <w:color w:val="000000"/>
          <w:sz w:val="24"/>
          <w:szCs w:val="24"/>
        </w:rPr>
        <w:t>ORDINANZA n. 79 del 15 ottobre 2020 recante: “Ulteriori misure per la prevenzione e gestione dell’emergenza epidemiologica da COVID-19”. Ordinanza ai sensi dell’art. 32, comma 3, della legge 23 dicembre 1978, n.833 in materia di igiene e sanità pubblica e dell’art. 3 del decreto-legge 25 marzo 2020, n. 19.</w:t>
      </w:r>
    </w:p>
    <w:p w:rsidR="00AA061A" w:rsidRPr="00B4237C" w:rsidRDefault="00AA061A" w:rsidP="00AA061A">
      <w:pPr>
        <w:pStyle w:val="Normale1"/>
        <w:numPr>
          <w:ilvl w:val="0"/>
          <w:numId w:val="26"/>
        </w:numPr>
        <w:pBdr>
          <w:top w:val="nil"/>
          <w:left w:val="nil"/>
          <w:bottom w:val="nil"/>
          <w:right w:val="nil"/>
          <w:between w:val="nil"/>
        </w:pBdr>
        <w:ind w:left="284" w:hanging="284"/>
        <w:jc w:val="both"/>
        <w:rPr>
          <w:rFonts w:ascii="Times New Roman" w:hAnsi="Times New Roman" w:cs="Times New Roman"/>
          <w:color w:val="000000"/>
          <w:sz w:val="24"/>
          <w:szCs w:val="24"/>
        </w:rPr>
      </w:pPr>
      <w:r w:rsidRPr="00B4237C">
        <w:rPr>
          <w:rFonts w:ascii="Times New Roman" w:eastAsia="Times New Roman" w:hAnsi="Times New Roman" w:cs="Times New Roman"/>
          <w:color w:val="000000"/>
          <w:sz w:val="24"/>
          <w:szCs w:val="24"/>
        </w:rPr>
        <w:t xml:space="preserve">ORDINANZA n. 82 del 20 ottobre 2020 recante: “Ulteriori misure per la prevenzione e gestione dell’emergenza epidemiologica da COVID-19”. Ordinanza ai sensi dell’art. 32, comma 3, della legge 23 dicembre 1978, n.833 in materia di igiene e sanità pubblica e dell’art. 3 del decreto-legge 25 marzo 2020, n. 19. </w:t>
      </w:r>
    </w:p>
    <w:p w:rsidR="00AA061A" w:rsidRPr="00B4237C" w:rsidRDefault="00AA061A" w:rsidP="00AA061A">
      <w:pPr>
        <w:pStyle w:val="Normale1"/>
        <w:numPr>
          <w:ilvl w:val="0"/>
          <w:numId w:val="26"/>
        </w:numPr>
        <w:pBdr>
          <w:top w:val="nil"/>
          <w:left w:val="nil"/>
          <w:bottom w:val="nil"/>
          <w:right w:val="nil"/>
          <w:between w:val="nil"/>
        </w:pBdr>
        <w:ind w:left="284" w:hanging="284"/>
        <w:jc w:val="both"/>
        <w:rPr>
          <w:rFonts w:ascii="Times New Roman" w:hAnsi="Times New Roman" w:cs="Times New Roman"/>
          <w:color w:val="000000"/>
          <w:sz w:val="24"/>
          <w:szCs w:val="24"/>
        </w:rPr>
      </w:pPr>
      <w:r w:rsidRPr="00B4237C">
        <w:rPr>
          <w:rFonts w:ascii="Times New Roman" w:eastAsia="Times New Roman" w:hAnsi="Times New Roman" w:cs="Times New Roman"/>
          <w:color w:val="000000"/>
          <w:sz w:val="24"/>
          <w:szCs w:val="24"/>
        </w:rPr>
        <w:t>ORDINANZA n. 85 del 26 ottobre 2020 recante: “Ulteriori misure per la prevenzione e gestione dell’emergenza epidemiologica da COVID-19”. Ordinanza ai sensi dell’art. 32, comma 3, della legge 23 dicembre 1978, n.833 in materia di igiene e sanità pubblica e dell’art. 3 del decreto-legge 25 marzo 2020, n. 19. Disposizioni in tema di esercizi commerciali, attività scolastica e limitazioni alla mobilità.</w:t>
      </w:r>
    </w:p>
    <w:p w:rsidR="00AA061A" w:rsidRPr="00B4237C" w:rsidRDefault="00AA061A" w:rsidP="00AA061A">
      <w:pPr>
        <w:pStyle w:val="Normale1"/>
        <w:numPr>
          <w:ilvl w:val="0"/>
          <w:numId w:val="26"/>
        </w:numPr>
        <w:pBdr>
          <w:top w:val="nil"/>
          <w:left w:val="nil"/>
          <w:bottom w:val="nil"/>
          <w:right w:val="nil"/>
          <w:between w:val="nil"/>
        </w:pBdr>
        <w:ind w:left="284" w:hanging="284"/>
        <w:jc w:val="both"/>
        <w:rPr>
          <w:rFonts w:ascii="Times New Roman" w:hAnsi="Times New Roman" w:cs="Times New Roman"/>
          <w:color w:val="000000"/>
          <w:sz w:val="24"/>
          <w:szCs w:val="24"/>
        </w:rPr>
      </w:pPr>
      <w:r w:rsidRPr="00B4237C">
        <w:rPr>
          <w:rFonts w:ascii="Times New Roman" w:eastAsia="Times New Roman" w:hAnsi="Times New Roman" w:cs="Times New Roman"/>
          <w:color w:val="000000"/>
          <w:sz w:val="24"/>
          <w:szCs w:val="24"/>
        </w:rPr>
        <w:t>DPCM del 24/10/2020 recante “Misure urgenti per fronteggiare l'emergenza epidemiologica da COVID-19”.</w:t>
      </w:r>
    </w:p>
    <w:p w:rsidR="00AA061A" w:rsidRPr="00B4237C" w:rsidRDefault="00AA061A" w:rsidP="00AA061A">
      <w:pPr>
        <w:pStyle w:val="Normale1"/>
        <w:numPr>
          <w:ilvl w:val="0"/>
          <w:numId w:val="26"/>
        </w:numPr>
        <w:pBdr>
          <w:top w:val="nil"/>
          <w:left w:val="nil"/>
          <w:bottom w:val="nil"/>
          <w:right w:val="nil"/>
          <w:between w:val="nil"/>
        </w:pBdr>
        <w:ind w:left="284" w:hanging="284"/>
        <w:jc w:val="both"/>
        <w:rPr>
          <w:rFonts w:ascii="Times New Roman" w:hAnsi="Times New Roman" w:cs="Times New Roman"/>
          <w:color w:val="000000"/>
          <w:sz w:val="24"/>
          <w:szCs w:val="24"/>
        </w:rPr>
      </w:pPr>
      <w:r w:rsidRPr="00B4237C">
        <w:rPr>
          <w:rFonts w:ascii="Times New Roman" w:eastAsia="Times New Roman" w:hAnsi="Times New Roman" w:cs="Times New Roman"/>
          <w:color w:val="000000"/>
          <w:sz w:val="24"/>
          <w:szCs w:val="24"/>
        </w:rPr>
        <w:t xml:space="preserve">DPCM del 03/12//2020 recante “Disposizioni urgenti per fronteggiare i rischi sanitari connessi alla diffusione del virus COVID-19”. </w:t>
      </w:r>
    </w:p>
    <w:p w:rsidR="00AA061A" w:rsidRPr="00B4237C" w:rsidRDefault="00AA061A" w:rsidP="00AA061A">
      <w:pPr>
        <w:pStyle w:val="Normale1"/>
        <w:numPr>
          <w:ilvl w:val="0"/>
          <w:numId w:val="26"/>
        </w:numPr>
        <w:pBdr>
          <w:top w:val="nil"/>
          <w:left w:val="nil"/>
          <w:bottom w:val="nil"/>
          <w:right w:val="nil"/>
          <w:between w:val="nil"/>
        </w:pBdr>
        <w:ind w:left="284" w:hanging="284"/>
        <w:jc w:val="both"/>
        <w:rPr>
          <w:rFonts w:ascii="Times New Roman" w:hAnsi="Times New Roman" w:cs="Times New Roman"/>
          <w:color w:val="000000"/>
          <w:sz w:val="24"/>
          <w:szCs w:val="24"/>
        </w:rPr>
      </w:pPr>
      <w:r w:rsidRPr="00B4237C">
        <w:rPr>
          <w:rFonts w:ascii="Times New Roman" w:eastAsia="Times New Roman" w:hAnsi="Times New Roman" w:cs="Times New Roman"/>
          <w:color w:val="000000"/>
          <w:sz w:val="24"/>
          <w:szCs w:val="24"/>
        </w:rPr>
        <w:t>DPCM del 14/01/2021 recante “Ulteriori disposizioni urgenti in materia di contenimento e prevenzione dell'emergenza epidemiologica da COVID-19 e di svolgimento delle elezioni per l'anno 2021”.</w:t>
      </w:r>
    </w:p>
    <w:p w:rsidR="00AA061A" w:rsidRPr="00B4237C" w:rsidRDefault="00AA061A" w:rsidP="00AA061A">
      <w:pPr>
        <w:pStyle w:val="Normale1"/>
        <w:numPr>
          <w:ilvl w:val="0"/>
          <w:numId w:val="26"/>
        </w:numPr>
        <w:pBdr>
          <w:top w:val="nil"/>
          <w:left w:val="nil"/>
          <w:bottom w:val="nil"/>
          <w:right w:val="nil"/>
          <w:between w:val="nil"/>
        </w:pBdr>
        <w:ind w:left="284" w:hanging="284"/>
        <w:jc w:val="both"/>
        <w:rPr>
          <w:rFonts w:ascii="Times New Roman" w:hAnsi="Times New Roman" w:cs="Times New Roman"/>
          <w:color w:val="000000"/>
          <w:sz w:val="24"/>
          <w:szCs w:val="24"/>
        </w:rPr>
      </w:pPr>
      <w:r w:rsidRPr="00B4237C">
        <w:rPr>
          <w:rFonts w:ascii="Times New Roman" w:eastAsia="Times New Roman" w:hAnsi="Times New Roman" w:cs="Times New Roman"/>
          <w:color w:val="000000"/>
          <w:sz w:val="24"/>
          <w:szCs w:val="24"/>
        </w:rPr>
        <w:t>ORDINANZA n. 2 del 16 del gennaio 2021 recante: “Ulteriori misure per la prevenzione e gestione dell’emergenza epidemiologica da COVID-19”. Ordinanza ai sensi dell’art. 32, comma 3, della legge 23 dicembre 1978, n.833 in materia di igiene e sanità pubblica e dell’art. 3 del decreto-legge 25 marzo 2020, n. 19. Disposizioni concernenti l’attività didattica scolastica e universitaria sul territorio regionale.</w:t>
      </w:r>
    </w:p>
    <w:p w:rsidR="00AA061A" w:rsidRPr="00B4237C" w:rsidRDefault="00AA061A" w:rsidP="00A92CDB">
      <w:pPr>
        <w:pStyle w:val="Normale1"/>
        <w:numPr>
          <w:ilvl w:val="0"/>
          <w:numId w:val="26"/>
        </w:numPr>
        <w:pBdr>
          <w:top w:val="nil"/>
          <w:left w:val="nil"/>
          <w:bottom w:val="nil"/>
          <w:right w:val="nil"/>
          <w:between w:val="nil"/>
        </w:pBdr>
        <w:ind w:left="284" w:hanging="284"/>
        <w:jc w:val="both"/>
        <w:rPr>
          <w:rFonts w:ascii="Times New Roman" w:hAnsi="Times New Roman" w:cs="Times New Roman"/>
          <w:color w:val="000000"/>
          <w:sz w:val="24"/>
          <w:szCs w:val="24"/>
        </w:rPr>
      </w:pPr>
      <w:r w:rsidRPr="00B4237C">
        <w:rPr>
          <w:rFonts w:ascii="Times New Roman" w:eastAsia="Times New Roman" w:hAnsi="Times New Roman" w:cs="Times New Roman"/>
          <w:color w:val="000000"/>
          <w:sz w:val="24"/>
          <w:szCs w:val="24"/>
        </w:rPr>
        <w:t>ORDINANZA n. 3 del 22 del gennaio 2021 recante: “Ulteriori misure per la prevenzione e gestione dell’emergenza epidemiologica da COVID-19”. Ordinanza ai sensi dell’art. 32, comma 3, della legge 23 dicembre 1978, n.833 in materia di igiene e sanità pubblica e dell’art. 3 del decreto-legge 25 marzo 2020, n. 19. Disposizioni concernenti l’attività didattica scolastica e universitaria sul territorio regionale.</w:t>
      </w:r>
    </w:p>
    <w:p w:rsidR="00AA061A" w:rsidRPr="00B4237C" w:rsidRDefault="00AA061A" w:rsidP="00AA061A">
      <w:pPr>
        <w:pStyle w:val="Normale1"/>
        <w:numPr>
          <w:ilvl w:val="0"/>
          <w:numId w:val="26"/>
        </w:numPr>
        <w:pBdr>
          <w:top w:val="nil"/>
          <w:left w:val="nil"/>
          <w:bottom w:val="nil"/>
          <w:right w:val="nil"/>
          <w:between w:val="nil"/>
        </w:pBdr>
        <w:ind w:left="284" w:hanging="284"/>
        <w:jc w:val="both"/>
        <w:rPr>
          <w:rFonts w:ascii="Times New Roman" w:hAnsi="Times New Roman" w:cs="Times New Roman"/>
          <w:color w:val="000000"/>
          <w:sz w:val="24"/>
          <w:szCs w:val="24"/>
        </w:rPr>
      </w:pPr>
      <w:r w:rsidRPr="00B4237C">
        <w:rPr>
          <w:rFonts w:ascii="Times New Roman" w:eastAsia="Times New Roman" w:hAnsi="Times New Roman" w:cs="Times New Roman"/>
          <w:color w:val="000000"/>
          <w:sz w:val="24"/>
          <w:szCs w:val="24"/>
        </w:rPr>
        <w:t xml:space="preserve">DPCM del 02/03/2021. </w:t>
      </w:r>
    </w:p>
    <w:p w:rsidR="00AA061A" w:rsidRPr="00B4237C" w:rsidRDefault="00AA061A" w:rsidP="00AA061A">
      <w:pPr>
        <w:pStyle w:val="Normale1"/>
        <w:numPr>
          <w:ilvl w:val="0"/>
          <w:numId w:val="26"/>
        </w:numPr>
        <w:pBdr>
          <w:top w:val="nil"/>
          <w:left w:val="nil"/>
          <w:bottom w:val="nil"/>
          <w:right w:val="nil"/>
          <w:between w:val="nil"/>
        </w:pBdr>
        <w:ind w:left="284" w:hanging="284"/>
        <w:jc w:val="both"/>
        <w:rPr>
          <w:rFonts w:ascii="Times New Roman" w:hAnsi="Times New Roman" w:cs="Times New Roman"/>
          <w:color w:val="000000"/>
          <w:sz w:val="24"/>
          <w:szCs w:val="24"/>
        </w:rPr>
      </w:pPr>
      <w:r w:rsidRPr="00B4237C">
        <w:rPr>
          <w:rFonts w:ascii="Times New Roman" w:eastAsia="Times New Roman" w:hAnsi="Times New Roman" w:cs="Times New Roman"/>
          <w:color w:val="000000"/>
          <w:sz w:val="24"/>
          <w:szCs w:val="24"/>
        </w:rPr>
        <w:lastRenderedPageBreak/>
        <w:t>ORDINANZA n. 7 del 10 marzo 2021 recante: “Ulteriori misure per la prevenzione e gestione dell’emergenza epidemiologica da COVID-19”. Ordinanza ai sensi dell’art. 32, comma 3, della legge 23 dicembre 1978, n.833 in materia di igiene e sanità pubblica e dell’art. 3 del decreto-legge 25 marzo 2020, n. 19. Disposizioni urgenti in tema di attività mercatali e limitazioni alla mobilità.</w:t>
      </w:r>
    </w:p>
    <w:p w:rsidR="00AA061A" w:rsidRPr="00B4237C" w:rsidRDefault="00AA061A" w:rsidP="00AA061A">
      <w:pPr>
        <w:pStyle w:val="Normale1"/>
        <w:numPr>
          <w:ilvl w:val="0"/>
          <w:numId w:val="26"/>
        </w:numPr>
        <w:pBdr>
          <w:top w:val="nil"/>
          <w:left w:val="nil"/>
          <w:bottom w:val="nil"/>
          <w:right w:val="nil"/>
          <w:between w:val="nil"/>
        </w:pBdr>
        <w:ind w:left="284" w:hanging="284"/>
        <w:jc w:val="both"/>
        <w:rPr>
          <w:rFonts w:ascii="Times New Roman" w:hAnsi="Times New Roman" w:cs="Times New Roman"/>
          <w:color w:val="000000"/>
          <w:sz w:val="24"/>
          <w:szCs w:val="24"/>
        </w:rPr>
      </w:pPr>
      <w:r w:rsidRPr="00B4237C">
        <w:rPr>
          <w:rFonts w:ascii="Times New Roman" w:eastAsia="Times New Roman" w:hAnsi="Times New Roman" w:cs="Times New Roman"/>
          <w:color w:val="000000"/>
          <w:sz w:val="24"/>
          <w:szCs w:val="24"/>
        </w:rPr>
        <w:t>ORDINANZA n. 9 del 15 marzo 2021 recante: “Ulteriori misure per la prevenzione e gestione dell’emergenza epidemiologica da COVID-19”. Ordinanza ai sensi dell’art. 32, comma 3, della legge 23 dicembre 1978, n.833 in materia di igiene e sanità pubblica e dell’art. 3 del decreto-legge 25 marzo 2020, n. 19. Disposizioni urgenti in tema di lezioni e corsi di formazione, nonché in tema di mobilità e trasporti. Precisazioni in ordine alle attività mercatali.</w:t>
      </w:r>
    </w:p>
    <w:p w:rsidR="001227C3" w:rsidRPr="001227C3" w:rsidRDefault="001227C3" w:rsidP="00AA061A">
      <w:pPr>
        <w:pStyle w:val="Normale1"/>
        <w:numPr>
          <w:ilvl w:val="0"/>
          <w:numId w:val="26"/>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sidRPr="001227C3">
        <w:rPr>
          <w:rFonts w:ascii="Times New Roman" w:eastAsia="Times New Roman" w:hAnsi="Times New Roman" w:cs="Times New Roman"/>
          <w:color w:val="000000"/>
          <w:sz w:val="24"/>
          <w:szCs w:val="24"/>
        </w:rPr>
        <w:t>Decreto del Ministero dell’istruzione 06 agosto 2021, n. 257, di adozione del “Documento per la pianificazione delle attività scolastiche, educative e formative in tutte le Istituzioni del Sistema nazionale di Istruzione p</w:t>
      </w:r>
      <w:r>
        <w:rPr>
          <w:rFonts w:ascii="Times New Roman" w:eastAsia="Times New Roman" w:hAnsi="Times New Roman" w:cs="Times New Roman"/>
          <w:color w:val="000000"/>
          <w:sz w:val="24"/>
          <w:szCs w:val="24"/>
        </w:rPr>
        <w:t>er l’anno scolastico 2021/2022”.</w:t>
      </w:r>
    </w:p>
    <w:p w:rsidR="001227C3" w:rsidRPr="001227C3" w:rsidRDefault="001227C3" w:rsidP="00AA061A">
      <w:pPr>
        <w:pStyle w:val="Normale1"/>
        <w:numPr>
          <w:ilvl w:val="0"/>
          <w:numId w:val="26"/>
        </w:numPr>
        <w:pBdr>
          <w:top w:val="nil"/>
          <w:left w:val="nil"/>
          <w:bottom w:val="nil"/>
          <w:right w:val="nil"/>
          <w:between w:val="nil"/>
        </w:pBdr>
        <w:ind w:left="284" w:hanging="284"/>
        <w:jc w:val="both"/>
        <w:rPr>
          <w:rFonts w:ascii="Times New Roman" w:eastAsia="Times New Roman" w:hAnsi="Times New Roman" w:cs="Times New Roman"/>
          <w:color w:val="000000"/>
          <w:sz w:val="24"/>
          <w:szCs w:val="24"/>
        </w:rPr>
      </w:pPr>
      <w:r w:rsidRPr="001227C3">
        <w:rPr>
          <w:rFonts w:ascii="Times New Roman" w:eastAsia="Times New Roman" w:hAnsi="Times New Roman" w:cs="Times New Roman"/>
          <w:color w:val="000000"/>
          <w:sz w:val="24"/>
          <w:szCs w:val="24"/>
        </w:rPr>
        <w:t>decreto-legge 24 dicembre 2021, n. 221, recante “Proroga dello stato di emergenza nazionale e ulteriori misure per il contenimento della diffusione dell'epidemia da COVID-19”, convertito, con modificazioni, dall</w:t>
      </w:r>
      <w:r>
        <w:rPr>
          <w:rFonts w:ascii="Times New Roman" w:eastAsia="Times New Roman" w:hAnsi="Times New Roman" w:cs="Times New Roman"/>
          <w:color w:val="000000"/>
          <w:sz w:val="24"/>
          <w:szCs w:val="24"/>
        </w:rPr>
        <w:t>a legge 18 febbraio 2022, n. 11.</w:t>
      </w:r>
    </w:p>
    <w:p w:rsidR="00A92CDB" w:rsidRPr="001227C3" w:rsidRDefault="00A92CDB" w:rsidP="00A92CDB">
      <w:pPr>
        <w:pStyle w:val="Normale1"/>
        <w:numPr>
          <w:ilvl w:val="0"/>
          <w:numId w:val="26"/>
        </w:numPr>
        <w:pBdr>
          <w:top w:val="nil"/>
          <w:left w:val="nil"/>
          <w:bottom w:val="nil"/>
          <w:right w:val="nil"/>
          <w:between w:val="nil"/>
        </w:pBdr>
        <w:ind w:left="284" w:hanging="284"/>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O.M. n° 65 del 14.03.2022 avente ad oggetto “Esame</w:t>
      </w:r>
      <w:r w:rsidRPr="009B731F">
        <w:rPr>
          <w:rFonts w:ascii="Times New Roman" w:eastAsia="Times New Roman" w:hAnsi="Times New Roman" w:cs="Times New Roman"/>
          <w:color w:val="000000"/>
          <w:sz w:val="24"/>
          <w:szCs w:val="24"/>
        </w:rPr>
        <w:t xml:space="preserve"> di Stato</w:t>
      </w:r>
      <w:r>
        <w:rPr>
          <w:rFonts w:ascii="Times New Roman" w:eastAsia="Times New Roman" w:hAnsi="Times New Roman" w:cs="Times New Roman"/>
          <w:color w:val="000000"/>
          <w:sz w:val="24"/>
          <w:szCs w:val="24"/>
        </w:rPr>
        <w:t xml:space="preserve"> conclusivo</w:t>
      </w:r>
      <w:r w:rsidRPr="009B73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w:t>
      </w:r>
      <w:r w:rsidRPr="009B731F">
        <w:rPr>
          <w:rFonts w:ascii="Times New Roman" w:eastAsia="Times New Roman" w:hAnsi="Times New Roman" w:cs="Times New Roman"/>
          <w:color w:val="000000"/>
          <w:sz w:val="24"/>
          <w:szCs w:val="24"/>
        </w:rPr>
        <w:t>el secondo ciclo di istru</w:t>
      </w:r>
      <w:r>
        <w:rPr>
          <w:rFonts w:ascii="Times New Roman" w:eastAsia="Times New Roman" w:hAnsi="Times New Roman" w:cs="Times New Roman"/>
          <w:color w:val="000000"/>
          <w:sz w:val="24"/>
          <w:szCs w:val="24"/>
        </w:rPr>
        <w:t>zione per l’anno scolastico 2021/2022</w:t>
      </w:r>
      <w:r w:rsidRPr="009B731F">
        <w:rPr>
          <w:rFonts w:ascii="Times New Roman" w:eastAsia="Times New Roman" w:hAnsi="Times New Roman" w:cs="Times New Roman"/>
          <w:color w:val="000000"/>
          <w:sz w:val="24"/>
          <w:szCs w:val="24"/>
        </w:rPr>
        <w:t>”.</w:t>
      </w:r>
    </w:p>
    <w:p w:rsidR="001227C3" w:rsidRPr="00A92CDB" w:rsidRDefault="001227C3" w:rsidP="00A92CDB">
      <w:pPr>
        <w:pStyle w:val="Normale1"/>
        <w:numPr>
          <w:ilvl w:val="0"/>
          <w:numId w:val="26"/>
        </w:numPr>
        <w:pBdr>
          <w:top w:val="nil"/>
          <w:left w:val="nil"/>
          <w:bottom w:val="nil"/>
          <w:right w:val="nil"/>
          <w:between w:val="nil"/>
        </w:pBdr>
        <w:ind w:left="284" w:hanging="284"/>
        <w:jc w:val="both"/>
        <w:rPr>
          <w:rFonts w:ascii="Times New Roman" w:hAnsi="Times New Roman" w:cs="Times New Roman"/>
          <w:color w:val="000000"/>
          <w:sz w:val="24"/>
          <w:szCs w:val="24"/>
        </w:rPr>
      </w:pPr>
      <w:r>
        <w:t xml:space="preserve"> </w:t>
      </w:r>
      <w:r>
        <w:rPr>
          <w:rFonts w:ascii="Times New Roman" w:eastAsia="Times New Roman" w:hAnsi="Times New Roman" w:cs="Times New Roman"/>
          <w:color w:val="000000"/>
          <w:sz w:val="24"/>
          <w:szCs w:val="24"/>
        </w:rPr>
        <w:t>D</w:t>
      </w:r>
      <w:r w:rsidRPr="001227C3">
        <w:rPr>
          <w:rFonts w:ascii="Times New Roman" w:eastAsia="Times New Roman" w:hAnsi="Times New Roman" w:cs="Times New Roman"/>
          <w:color w:val="000000"/>
          <w:sz w:val="24"/>
          <w:szCs w:val="24"/>
        </w:rPr>
        <w:t>ecreto-legge 24 marzo 2022, n. 24, recante “Disposizioni urgenti per il superamento delle misure di contrasto alla diffusione dell'epidemia da COVID-19, in conseguenza della cessa</w:t>
      </w:r>
      <w:r>
        <w:rPr>
          <w:rFonts w:ascii="Times New Roman" w:eastAsia="Times New Roman" w:hAnsi="Times New Roman" w:cs="Times New Roman"/>
          <w:color w:val="000000"/>
          <w:sz w:val="24"/>
          <w:szCs w:val="24"/>
        </w:rPr>
        <w:t>zione dello stato di emergenza”.</w:t>
      </w:r>
    </w:p>
    <w:p w:rsidR="00AA061A" w:rsidRPr="001227C3" w:rsidRDefault="00532B75" w:rsidP="00AA061A">
      <w:pPr>
        <w:pStyle w:val="Normale1"/>
        <w:numPr>
          <w:ilvl w:val="0"/>
          <w:numId w:val="26"/>
        </w:numPr>
        <w:pBdr>
          <w:top w:val="nil"/>
          <w:left w:val="nil"/>
          <w:bottom w:val="nil"/>
          <w:right w:val="nil"/>
          <w:between w:val="nil"/>
        </w:pBdr>
        <w:ind w:left="284" w:hanging="284"/>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Nota </w:t>
      </w:r>
      <w:r w:rsidR="00374E66">
        <w:rPr>
          <w:rFonts w:ascii="Times New Roman" w:eastAsia="Times New Roman" w:hAnsi="Times New Roman" w:cs="Times New Roman"/>
          <w:color w:val="000000"/>
          <w:sz w:val="24"/>
          <w:szCs w:val="24"/>
        </w:rPr>
        <w:t xml:space="preserve">8415 </w:t>
      </w:r>
      <w:proofErr w:type="gramStart"/>
      <w:r>
        <w:rPr>
          <w:rFonts w:ascii="Times New Roman" w:eastAsia="Times New Roman" w:hAnsi="Times New Roman" w:cs="Times New Roman"/>
          <w:color w:val="000000"/>
          <w:sz w:val="24"/>
          <w:szCs w:val="24"/>
        </w:rPr>
        <w:t>del  31</w:t>
      </w:r>
      <w:proofErr w:type="gramEnd"/>
      <w:r>
        <w:rPr>
          <w:rFonts w:ascii="Times New Roman" w:eastAsia="Times New Roman" w:hAnsi="Times New Roman" w:cs="Times New Roman"/>
          <w:color w:val="000000"/>
          <w:sz w:val="24"/>
          <w:szCs w:val="24"/>
        </w:rPr>
        <w:t xml:space="preserve"> marzo 2022</w:t>
      </w:r>
      <w:r w:rsidR="00AA061A" w:rsidRPr="009B731F">
        <w:rPr>
          <w:rFonts w:ascii="Times New Roman" w:eastAsia="Times New Roman" w:hAnsi="Times New Roman" w:cs="Times New Roman"/>
          <w:color w:val="000000"/>
          <w:sz w:val="24"/>
          <w:szCs w:val="24"/>
        </w:rPr>
        <w:t xml:space="preserve"> - Esame di Stato secondo ciclo di istruzione - Indicazioni operative per il rilascio del Curriculum dello studente.</w:t>
      </w:r>
    </w:p>
    <w:p w:rsidR="001227C3" w:rsidRPr="00A92CDB" w:rsidRDefault="001227C3" w:rsidP="001227C3">
      <w:pPr>
        <w:pStyle w:val="Normale1"/>
        <w:pBdr>
          <w:top w:val="nil"/>
          <w:left w:val="nil"/>
          <w:bottom w:val="nil"/>
          <w:right w:val="nil"/>
          <w:between w:val="nil"/>
        </w:pBdr>
        <w:jc w:val="both"/>
        <w:rPr>
          <w:rFonts w:ascii="Times New Roman" w:hAnsi="Times New Roman" w:cs="Times New Roman"/>
          <w:color w:val="000000"/>
          <w:sz w:val="24"/>
          <w:szCs w:val="24"/>
        </w:rPr>
      </w:pPr>
    </w:p>
    <w:p w:rsidR="00A92CDB" w:rsidRPr="009B731F" w:rsidRDefault="00A92CDB" w:rsidP="00AA061A">
      <w:pPr>
        <w:pStyle w:val="Normale1"/>
        <w:numPr>
          <w:ilvl w:val="0"/>
          <w:numId w:val="26"/>
        </w:numPr>
        <w:pBdr>
          <w:top w:val="nil"/>
          <w:left w:val="nil"/>
          <w:bottom w:val="nil"/>
          <w:right w:val="nil"/>
          <w:between w:val="nil"/>
        </w:pBdr>
        <w:ind w:left="284" w:hanging="284"/>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DM n.82del 31.03.2022 avente ad oggetto </w:t>
      </w:r>
      <w:r w:rsidR="001227C3">
        <w:rPr>
          <w:rFonts w:ascii="Times New Roman" w:eastAsia="Times New Roman" w:hAnsi="Times New Roman" w:cs="Times New Roman"/>
          <w:color w:val="000000"/>
          <w:sz w:val="24"/>
          <w:szCs w:val="24"/>
        </w:rPr>
        <w:t>“</w:t>
      </w:r>
      <w:r w:rsidR="001227C3" w:rsidRPr="001227C3">
        <w:rPr>
          <w:rFonts w:ascii="Times New Roman" w:eastAsia="Times New Roman" w:hAnsi="Times New Roman" w:cs="Times New Roman"/>
          <w:color w:val="000000"/>
          <w:sz w:val="24"/>
          <w:szCs w:val="24"/>
        </w:rPr>
        <w:t>Adozione del “Piano per la prosecuzione, nell’anno scolastico 2021-2022, delle attività scolastiche, educative e formative nelle istituzioni del Sistema nazionale di istruzione a seguito della cessazione dello stato di emergenza da Covid-19</w:t>
      </w:r>
      <w:r w:rsidR="001227C3">
        <w:t>”</w:t>
      </w:r>
    </w:p>
    <w:p w:rsidR="00AA061A" w:rsidRDefault="00AA061A" w:rsidP="00AA061A">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p>
    <w:p w:rsidR="00AA061A" w:rsidRPr="009B731F" w:rsidRDefault="00AA061A" w:rsidP="00AA061A">
      <w:pPr>
        <w:pStyle w:val="Normale1"/>
        <w:pBdr>
          <w:top w:val="nil"/>
          <w:left w:val="nil"/>
          <w:bottom w:val="nil"/>
          <w:right w:val="nil"/>
          <w:between w:val="nil"/>
        </w:pBdr>
        <w:jc w:val="both"/>
        <w:rPr>
          <w:rFonts w:ascii="Times New Roman" w:hAnsi="Times New Roman" w:cs="Times New Roman"/>
          <w:sz w:val="24"/>
          <w:szCs w:val="24"/>
        </w:rPr>
      </w:pPr>
      <w:r w:rsidRPr="009B731F">
        <w:rPr>
          <w:rFonts w:ascii="Times New Roman" w:eastAsia="Times New Roman" w:hAnsi="Times New Roman" w:cs="Times New Roman"/>
          <w:color w:val="000000"/>
          <w:sz w:val="24"/>
          <w:szCs w:val="24"/>
        </w:rPr>
        <w:t>RAPPORTO di AUTOVALUTAZIONE - RAV</w:t>
      </w:r>
    </w:p>
    <w:p w:rsidR="00AA061A" w:rsidRPr="009B731F" w:rsidRDefault="00AA061A" w:rsidP="00AA061A">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r w:rsidRPr="009B731F">
        <w:rPr>
          <w:rFonts w:ascii="Times New Roman" w:eastAsia="Times New Roman" w:hAnsi="Times New Roman" w:cs="Times New Roman"/>
          <w:color w:val="000000"/>
          <w:sz w:val="24"/>
          <w:szCs w:val="24"/>
        </w:rPr>
        <w:t xml:space="preserve">Con la Direttiva n. 11 del 18 settembre 2014 è stata disposta - per il triennio costituito dagli </w:t>
      </w:r>
      <w:proofErr w:type="spellStart"/>
      <w:r w:rsidRPr="009B731F">
        <w:rPr>
          <w:rFonts w:ascii="Times New Roman" w:eastAsia="Times New Roman" w:hAnsi="Times New Roman" w:cs="Times New Roman"/>
          <w:color w:val="000000"/>
          <w:sz w:val="24"/>
          <w:szCs w:val="24"/>
        </w:rPr>
        <w:t>aa.ss</w:t>
      </w:r>
      <w:proofErr w:type="spellEnd"/>
      <w:r w:rsidRPr="009B731F">
        <w:rPr>
          <w:rFonts w:ascii="Times New Roman" w:eastAsia="Times New Roman" w:hAnsi="Times New Roman" w:cs="Times New Roman"/>
          <w:color w:val="000000"/>
          <w:sz w:val="24"/>
          <w:szCs w:val="24"/>
        </w:rPr>
        <w:t xml:space="preserve">. 2014/2015, 2015/2016 e 2016/2017 - la progressiva introduzione nelle istituzioni scolastiche del procedimento di valutazione secondo le fasi previste dall’art.6, comma 1, del D.P.R. n.80 del 28 marzo 2013. </w:t>
      </w:r>
    </w:p>
    <w:p w:rsidR="00AA061A" w:rsidRPr="009B731F" w:rsidRDefault="00AA061A" w:rsidP="00AA061A">
      <w:pPr>
        <w:pStyle w:val="Normale1"/>
        <w:pBdr>
          <w:top w:val="nil"/>
          <w:left w:val="nil"/>
          <w:bottom w:val="nil"/>
          <w:right w:val="nil"/>
          <w:between w:val="nil"/>
        </w:pBdr>
        <w:jc w:val="both"/>
        <w:rPr>
          <w:rFonts w:ascii="Times New Roman" w:eastAsia="Times New Roman" w:hAnsi="Times New Roman" w:cs="Times New Roman"/>
          <w:color w:val="000000"/>
          <w:sz w:val="24"/>
          <w:szCs w:val="24"/>
        </w:rPr>
      </w:pPr>
      <w:r w:rsidRPr="009B731F">
        <w:rPr>
          <w:rFonts w:ascii="Times New Roman" w:eastAsia="Times New Roman" w:hAnsi="Times New Roman" w:cs="Times New Roman"/>
          <w:color w:val="000000"/>
          <w:sz w:val="24"/>
          <w:szCs w:val="24"/>
        </w:rPr>
        <w:t>Il RAV ha come fine il “miglioramento della qualità dell'offerta formativa e degli apprendimenti”. Autonomia, valutazione e miglioramento sono, dunque, concetti strettamente connessi. Mediante la valutazione, interna, le scuole possono individuare gli aspetti positivi da mantenere e consolidare e gli elementi di criticità in relazione ai quali realizzare azioni di miglioramento</w:t>
      </w:r>
    </w:p>
    <w:p w:rsidR="00AA061A" w:rsidRPr="009B731F" w:rsidRDefault="00AA061A" w:rsidP="00AA061A">
      <w:pPr>
        <w:jc w:val="both"/>
        <w:rPr>
          <w:bCs/>
        </w:rPr>
      </w:pPr>
    </w:p>
    <w:p w:rsidR="00AA061A" w:rsidRPr="009B731F" w:rsidRDefault="00AA061A" w:rsidP="00AA061A">
      <w:pPr>
        <w:jc w:val="both"/>
        <w:rPr>
          <w:bCs/>
        </w:rPr>
      </w:pPr>
      <w:r w:rsidRPr="009B731F">
        <w:rPr>
          <w:bCs/>
        </w:rPr>
        <w:t xml:space="preserve">Link al Rapporto di </w:t>
      </w:r>
      <w:proofErr w:type="spellStart"/>
      <w:r w:rsidRPr="009B731F">
        <w:rPr>
          <w:bCs/>
        </w:rPr>
        <w:t>AutoValutazione</w:t>
      </w:r>
      <w:proofErr w:type="spellEnd"/>
      <w:r w:rsidRPr="009B731F">
        <w:rPr>
          <w:bCs/>
        </w:rPr>
        <w:t xml:space="preserve"> di Istituto:</w:t>
      </w:r>
    </w:p>
    <w:p w:rsidR="00AA061A" w:rsidRPr="009B731F" w:rsidRDefault="002C27F3" w:rsidP="00AA061A">
      <w:pPr>
        <w:jc w:val="both"/>
        <w:rPr>
          <w:bCs/>
        </w:rPr>
      </w:pPr>
      <w:hyperlink r:id="rId9" w:history="1">
        <w:r w:rsidR="00AA061A" w:rsidRPr="009B731F">
          <w:rPr>
            <w:rStyle w:val="Collegamentoipertestuale"/>
            <w:bCs/>
          </w:rPr>
          <w:t>http://www.fianileccisotti.it/rav</w:t>
        </w:r>
      </w:hyperlink>
      <w:r w:rsidR="00AA061A" w:rsidRPr="009B731F">
        <w:rPr>
          <w:bCs/>
        </w:rPr>
        <w:t xml:space="preserve"> </w:t>
      </w:r>
    </w:p>
    <w:p w:rsidR="00AA061A" w:rsidRPr="009B731F" w:rsidRDefault="00AA061A" w:rsidP="00AA061A">
      <w:pPr>
        <w:pStyle w:val="Normale1"/>
        <w:pBdr>
          <w:top w:val="nil"/>
          <w:left w:val="nil"/>
          <w:bottom w:val="nil"/>
          <w:right w:val="nil"/>
          <w:between w:val="nil"/>
        </w:pBdr>
        <w:jc w:val="both"/>
        <w:rPr>
          <w:rFonts w:ascii="Times New Roman" w:eastAsia="Times New Roman" w:hAnsi="Times New Roman" w:cs="Times New Roman"/>
          <w:color w:val="000000"/>
          <w:sz w:val="28"/>
          <w:szCs w:val="28"/>
        </w:rPr>
      </w:pPr>
    </w:p>
    <w:p w:rsidR="00AA061A" w:rsidRPr="009B731F" w:rsidRDefault="00AA061A" w:rsidP="00AA061A">
      <w:pPr>
        <w:pStyle w:val="Normale1"/>
        <w:numPr>
          <w:ilvl w:val="0"/>
          <w:numId w:val="30"/>
        </w:numPr>
        <w:pBdr>
          <w:top w:val="nil"/>
          <w:left w:val="nil"/>
          <w:bottom w:val="nil"/>
          <w:right w:val="nil"/>
          <w:between w:val="nil"/>
        </w:pBdr>
        <w:ind w:left="284" w:hanging="284"/>
        <w:jc w:val="both"/>
        <w:rPr>
          <w:rFonts w:ascii="Times New Roman" w:hAnsi="Times New Roman" w:cs="Times New Roman"/>
          <w:color w:val="000000"/>
          <w:u w:val="single"/>
        </w:rPr>
      </w:pPr>
      <w:r w:rsidRPr="009B731F">
        <w:rPr>
          <w:rFonts w:ascii="Times New Roman" w:eastAsia="Times New Roman" w:hAnsi="Times New Roman" w:cs="Times New Roman"/>
          <w:color w:val="000000"/>
          <w:sz w:val="28"/>
          <w:szCs w:val="28"/>
        </w:rPr>
        <w:t xml:space="preserve">PIANO di MIGLIORAMENTO - </w:t>
      </w:r>
      <w:proofErr w:type="spellStart"/>
      <w:r w:rsidRPr="009B731F">
        <w:rPr>
          <w:rFonts w:ascii="Times New Roman" w:eastAsia="Times New Roman" w:hAnsi="Times New Roman" w:cs="Times New Roman"/>
          <w:color w:val="000000"/>
          <w:sz w:val="28"/>
          <w:szCs w:val="28"/>
        </w:rPr>
        <w:t>PdM</w:t>
      </w:r>
      <w:proofErr w:type="spellEnd"/>
    </w:p>
    <w:p w:rsidR="00AA061A" w:rsidRDefault="00AA061A" w:rsidP="00AA061A">
      <w:pPr>
        <w:pStyle w:val="Normale1"/>
        <w:pBdr>
          <w:top w:val="nil"/>
          <w:left w:val="nil"/>
          <w:bottom w:val="nil"/>
          <w:right w:val="nil"/>
          <w:between w:val="nil"/>
        </w:pBdr>
        <w:jc w:val="both"/>
        <w:rPr>
          <w:rFonts w:ascii="Times New Roman" w:eastAsia="Times New Roman" w:hAnsi="Times New Roman" w:cs="Times New Roman"/>
          <w:color w:val="222222"/>
          <w:sz w:val="24"/>
          <w:szCs w:val="24"/>
        </w:rPr>
      </w:pPr>
      <w:r w:rsidRPr="009B731F">
        <w:rPr>
          <w:rFonts w:ascii="Times New Roman" w:eastAsia="Times New Roman" w:hAnsi="Times New Roman" w:cs="Times New Roman"/>
          <w:color w:val="222222"/>
          <w:sz w:val="24"/>
          <w:szCs w:val="24"/>
        </w:rPr>
        <w:t xml:space="preserve">A partire dall’inizio dell’anno scolastico 2015/16 tutte le scuole sono tenute a pianificare un percorso di miglioramento per il raggiungimento dei traguardi connessi alle priorità indicate nel RAV. Il </w:t>
      </w:r>
      <w:r w:rsidRPr="009B731F">
        <w:rPr>
          <w:rFonts w:ascii="Times New Roman" w:eastAsia="Times New Roman" w:hAnsi="Times New Roman" w:cs="Times New Roman"/>
          <w:color w:val="222222"/>
          <w:sz w:val="24"/>
          <w:szCs w:val="24"/>
        </w:rPr>
        <w:lastRenderedPageBreak/>
        <w:t>miglioramento è un percorso di pianificazione e sviluppo di azioni che prende le mosse dalle priorità indicate nel RAV. Tale processo non va considerato in modo statico, ma in termini dinamici in quanto si basa sul coinvolgimento di tutta la comunità scolastica e fa leva sulle modalità organizzative gestionali e didattiche messe in atto dalla scuola utilizzando tutti gli spazi di autonomia a disposizione.</w:t>
      </w:r>
    </w:p>
    <w:p w:rsidR="00B4237C" w:rsidRPr="009B731F" w:rsidRDefault="00B4237C" w:rsidP="00AA061A">
      <w:pPr>
        <w:pStyle w:val="Normale1"/>
        <w:pBdr>
          <w:top w:val="nil"/>
          <w:left w:val="nil"/>
          <w:bottom w:val="nil"/>
          <w:right w:val="nil"/>
          <w:between w:val="nil"/>
        </w:pBd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Il PDM costituisce parte integrante del PTOF e ne definisce le strategie formative e didattiche.</w:t>
      </w:r>
    </w:p>
    <w:p w:rsidR="00AA061A" w:rsidRDefault="00AA061A" w:rsidP="00AA061A">
      <w:pPr>
        <w:jc w:val="both"/>
        <w:rPr>
          <w:bCs/>
        </w:rPr>
      </w:pPr>
    </w:p>
    <w:p w:rsidR="00AA061A" w:rsidRDefault="00AA061A" w:rsidP="00AA061A">
      <w:pPr>
        <w:jc w:val="both"/>
        <w:rPr>
          <w:bCs/>
        </w:rPr>
      </w:pPr>
      <w:r w:rsidRPr="00E2607F">
        <w:rPr>
          <w:bCs/>
        </w:rPr>
        <w:t>Link</w:t>
      </w:r>
      <w:r>
        <w:rPr>
          <w:bCs/>
        </w:rPr>
        <w:t xml:space="preserve"> al Piano di Miglioramento</w:t>
      </w:r>
      <w:r w:rsidR="009624DD">
        <w:rPr>
          <w:bCs/>
        </w:rPr>
        <w:t xml:space="preserve"> </w:t>
      </w:r>
      <w:r w:rsidR="009624DD" w:rsidRPr="00B4237C">
        <w:rPr>
          <w:bCs/>
        </w:rPr>
        <w:t>(sotto-sezione 2.3. della sezione Scelte strategiche</w:t>
      </w:r>
      <w:r w:rsidR="003745B9" w:rsidRPr="00B4237C">
        <w:rPr>
          <w:bCs/>
        </w:rPr>
        <w:t xml:space="preserve"> del PTOF</w:t>
      </w:r>
      <w:r w:rsidR="009624DD" w:rsidRPr="00B4237C">
        <w:rPr>
          <w:bCs/>
        </w:rPr>
        <w:t>)</w:t>
      </w:r>
    </w:p>
    <w:p w:rsidR="00AA061A" w:rsidRPr="00120970" w:rsidRDefault="002C27F3" w:rsidP="00AA061A">
      <w:pPr>
        <w:jc w:val="both"/>
        <w:rPr>
          <w:bCs/>
        </w:rPr>
      </w:pPr>
      <w:hyperlink r:id="rId10" w:history="1">
        <w:r w:rsidR="00AA061A" w:rsidRPr="009B731F">
          <w:rPr>
            <w:rStyle w:val="Collegamentoipertestuale"/>
          </w:rPr>
          <w:t>http://www.fianileccisotti.it/menu-principale/ptof-piano-triennale-dell-offerta-formativa</w:t>
        </w:r>
      </w:hyperlink>
    </w:p>
    <w:p w:rsidR="00AA061A" w:rsidRPr="00E2607F" w:rsidRDefault="00AA061A" w:rsidP="00AA061A"/>
    <w:p w:rsidR="006160E2" w:rsidRDefault="006160E2">
      <w:pPr>
        <w:rPr>
          <w:b/>
          <w:bCs/>
          <w:sz w:val="28"/>
          <w:u w:val="single"/>
        </w:rPr>
      </w:pPr>
      <w:r>
        <w:rPr>
          <w:b/>
          <w:bCs/>
          <w:sz w:val="28"/>
          <w:u w:val="single"/>
        </w:rPr>
        <w:br w:type="page"/>
      </w:r>
    </w:p>
    <w:p w:rsidR="00AA061A" w:rsidRDefault="00AA061A" w:rsidP="00AA061A">
      <w:pPr>
        <w:rPr>
          <w:b/>
          <w:bCs/>
          <w:sz w:val="28"/>
          <w:u w:val="single"/>
        </w:rPr>
      </w:pPr>
    </w:p>
    <w:p w:rsidR="00AA061A" w:rsidRPr="009B731F" w:rsidRDefault="00AA061A" w:rsidP="00AA061A">
      <w:pPr>
        <w:numPr>
          <w:ilvl w:val="0"/>
          <w:numId w:val="12"/>
        </w:numPr>
        <w:jc w:val="both"/>
        <w:rPr>
          <w:u w:val="single"/>
        </w:rPr>
      </w:pPr>
      <w:r w:rsidRPr="009B731F">
        <w:rPr>
          <w:b/>
          <w:bCs/>
          <w:sz w:val="28"/>
          <w:u w:val="single"/>
        </w:rPr>
        <w:t>ELENCO DEI CANDIDATI</w:t>
      </w:r>
    </w:p>
    <w:p w:rsidR="00AA061A" w:rsidRPr="009B731F" w:rsidRDefault="00AA061A" w:rsidP="00AA061A">
      <w:pPr>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835"/>
        <w:gridCol w:w="3827"/>
        <w:gridCol w:w="1842"/>
      </w:tblGrid>
      <w:tr w:rsidR="00AA061A" w:rsidRPr="009B731F" w:rsidTr="00905315">
        <w:tc>
          <w:tcPr>
            <w:tcW w:w="495" w:type="dxa"/>
          </w:tcPr>
          <w:p w:rsidR="00AA061A" w:rsidRPr="009B731F" w:rsidRDefault="00AA061A" w:rsidP="00905315">
            <w:pPr>
              <w:jc w:val="center"/>
              <w:rPr>
                <w:b/>
              </w:rPr>
            </w:pPr>
            <w:r w:rsidRPr="009B731F">
              <w:rPr>
                <w:b/>
              </w:rPr>
              <w:t>N.</w:t>
            </w:r>
          </w:p>
        </w:tc>
        <w:tc>
          <w:tcPr>
            <w:tcW w:w="2835" w:type="dxa"/>
          </w:tcPr>
          <w:p w:rsidR="00AA061A" w:rsidRPr="009B731F" w:rsidRDefault="00AA061A" w:rsidP="00905315">
            <w:pPr>
              <w:jc w:val="center"/>
              <w:rPr>
                <w:b/>
              </w:rPr>
            </w:pPr>
            <w:r w:rsidRPr="009B731F">
              <w:rPr>
                <w:b/>
              </w:rPr>
              <w:t>COGNOME E NOME</w:t>
            </w:r>
          </w:p>
        </w:tc>
        <w:tc>
          <w:tcPr>
            <w:tcW w:w="3827" w:type="dxa"/>
          </w:tcPr>
          <w:p w:rsidR="00AA061A" w:rsidRPr="009B731F" w:rsidRDefault="00AA061A" w:rsidP="00905315">
            <w:pPr>
              <w:jc w:val="center"/>
              <w:rPr>
                <w:b/>
              </w:rPr>
            </w:pPr>
            <w:r w:rsidRPr="009B731F">
              <w:rPr>
                <w:b/>
              </w:rPr>
              <w:t>CLASSE DI PROVENIENZA</w:t>
            </w:r>
          </w:p>
        </w:tc>
        <w:tc>
          <w:tcPr>
            <w:tcW w:w="1842" w:type="dxa"/>
          </w:tcPr>
          <w:p w:rsidR="00AA061A" w:rsidRPr="009B731F" w:rsidRDefault="00AA061A" w:rsidP="00905315">
            <w:pPr>
              <w:jc w:val="center"/>
              <w:rPr>
                <w:b/>
                <w:lang w:val="fr-FR"/>
              </w:rPr>
            </w:pPr>
            <w:r w:rsidRPr="009B731F">
              <w:rPr>
                <w:b/>
                <w:lang w:val="fr-FR"/>
              </w:rPr>
              <w:t>INTERNO</w:t>
            </w:r>
          </w:p>
        </w:tc>
      </w:tr>
      <w:tr w:rsidR="00AA061A" w:rsidRPr="009B731F" w:rsidTr="00905315">
        <w:tc>
          <w:tcPr>
            <w:tcW w:w="495" w:type="dxa"/>
          </w:tcPr>
          <w:p w:rsidR="00AA061A" w:rsidRPr="009B731F" w:rsidRDefault="00AA061A" w:rsidP="00905315">
            <w:pPr>
              <w:jc w:val="both"/>
            </w:pPr>
            <w:r w:rsidRPr="009B731F">
              <w:t>1</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2</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3</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4</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5</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6</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7</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8</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9</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10</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11</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12</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13</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14</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15</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16</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17</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18</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19</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20</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21</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22</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23</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24</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25</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26</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27</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28</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29</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r w:rsidR="00AA061A" w:rsidRPr="009B731F" w:rsidTr="00905315">
        <w:tc>
          <w:tcPr>
            <w:tcW w:w="495" w:type="dxa"/>
          </w:tcPr>
          <w:p w:rsidR="00AA061A" w:rsidRPr="009B731F" w:rsidRDefault="00AA061A" w:rsidP="00905315">
            <w:pPr>
              <w:jc w:val="both"/>
            </w:pPr>
            <w:r w:rsidRPr="009B731F">
              <w:t>30</w:t>
            </w:r>
          </w:p>
        </w:tc>
        <w:tc>
          <w:tcPr>
            <w:tcW w:w="2835" w:type="dxa"/>
          </w:tcPr>
          <w:p w:rsidR="00AA061A" w:rsidRPr="009B731F" w:rsidRDefault="00AA061A" w:rsidP="00905315">
            <w:pPr>
              <w:jc w:val="both"/>
            </w:pPr>
          </w:p>
        </w:tc>
        <w:tc>
          <w:tcPr>
            <w:tcW w:w="3827" w:type="dxa"/>
          </w:tcPr>
          <w:p w:rsidR="00AA061A" w:rsidRPr="009B731F" w:rsidRDefault="00AA061A" w:rsidP="00905315">
            <w:pPr>
              <w:jc w:val="center"/>
            </w:pPr>
          </w:p>
        </w:tc>
        <w:tc>
          <w:tcPr>
            <w:tcW w:w="1842" w:type="dxa"/>
          </w:tcPr>
          <w:p w:rsidR="00AA061A" w:rsidRPr="009B731F" w:rsidRDefault="00AA061A" w:rsidP="00905315">
            <w:pPr>
              <w:jc w:val="center"/>
            </w:pPr>
          </w:p>
        </w:tc>
      </w:tr>
    </w:tbl>
    <w:p w:rsidR="00AA061A" w:rsidRPr="009B731F" w:rsidRDefault="00AA061A" w:rsidP="00AA061A">
      <w:pPr>
        <w:ind w:left="360"/>
        <w:jc w:val="both"/>
        <w:rPr>
          <w:b/>
          <w:bCs/>
          <w:sz w:val="28"/>
          <w:szCs w:val="28"/>
          <w:u w:val="single"/>
        </w:rPr>
      </w:pPr>
    </w:p>
    <w:p w:rsidR="00AA061A" w:rsidRPr="009B731F" w:rsidRDefault="00AA061A" w:rsidP="00AA061A">
      <w:pPr>
        <w:numPr>
          <w:ilvl w:val="0"/>
          <w:numId w:val="12"/>
        </w:numPr>
        <w:jc w:val="both"/>
        <w:rPr>
          <w:b/>
          <w:bCs/>
          <w:sz w:val="28"/>
          <w:szCs w:val="28"/>
          <w:u w:val="single"/>
        </w:rPr>
      </w:pPr>
      <w:r w:rsidRPr="009B731F">
        <w:rPr>
          <w:b/>
          <w:bCs/>
          <w:sz w:val="28"/>
          <w:szCs w:val="28"/>
          <w:u w:val="single"/>
        </w:rPr>
        <w:br w:type="page"/>
      </w:r>
      <w:r w:rsidRPr="009B731F">
        <w:rPr>
          <w:b/>
          <w:bCs/>
          <w:sz w:val="28"/>
          <w:szCs w:val="28"/>
          <w:u w:val="single"/>
        </w:rPr>
        <w:lastRenderedPageBreak/>
        <w:t>SITUAZIONE DI PARTENZA</w:t>
      </w:r>
    </w:p>
    <w:p w:rsidR="00AA061A" w:rsidRPr="009B731F" w:rsidRDefault="00AA061A" w:rsidP="00AA061A">
      <w:pPr>
        <w:jc w:val="both"/>
        <w:rPr>
          <w:b/>
          <w:bCs/>
          <w:u w:val="single"/>
        </w:rPr>
      </w:pPr>
    </w:p>
    <w:tbl>
      <w:tblPr>
        <w:tblW w:w="94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559"/>
        <w:gridCol w:w="1276"/>
        <w:gridCol w:w="1134"/>
        <w:gridCol w:w="1417"/>
        <w:gridCol w:w="1560"/>
        <w:gridCol w:w="1559"/>
      </w:tblGrid>
      <w:tr w:rsidR="00AA061A" w:rsidRPr="009B731F" w:rsidTr="00905315">
        <w:trPr>
          <w:cantSplit/>
          <w:trHeight w:val="1134"/>
        </w:trPr>
        <w:tc>
          <w:tcPr>
            <w:tcW w:w="921" w:type="dxa"/>
            <w:textDirection w:val="tbRl"/>
          </w:tcPr>
          <w:p w:rsidR="00AA061A" w:rsidRPr="009B731F" w:rsidRDefault="00AA061A" w:rsidP="00905315">
            <w:pPr>
              <w:ind w:left="113" w:right="113"/>
              <w:jc w:val="both"/>
              <w:rPr>
                <w:b/>
              </w:rPr>
            </w:pPr>
            <w:r w:rsidRPr="009B731F">
              <w:rPr>
                <w:b/>
              </w:rPr>
              <w:t>Promozione alla Classe</w:t>
            </w:r>
          </w:p>
        </w:tc>
        <w:tc>
          <w:tcPr>
            <w:tcW w:w="1559" w:type="dxa"/>
          </w:tcPr>
          <w:p w:rsidR="00AA061A" w:rsidRPr="009B731F" w:rsidRDefault="00AA061A" w:rsidP="00905315">
            <w:pPr>
              <w:jc w:val="center"/>
              <w:rPr>
                <w:b/>
              </w:rPr>
            </w:pPr>
            <w:r w:rsidRPr="009B731F">
              <w:rPr>
                <w:b/>
              </w:rPr>
              <w:t>Studenti frequentanti</w:t>
            </w:r>
          </w:p>
        </w:tc>
        <w:tc>
          <w:tcPr>
            <w:tcW w:w="1276" w:type="dxa"/>
          </w:tcPr>
          <w:p w:rsidR="00AA061A" w:rsidRPr="009B731F" w:rsidRDefault="00AA061A" w:rsidP="00905315">
            <w:pPr>
              <w:jc w:val="center"/>
              <w:rPr>
                <w:b/>
              </w:rPr>
            </w:pPr>
            <w:r w:rsidRPr="009B731F">
              <w:rPr>
                <w:b/>
              </w:rPr>
              <w:t xml:space="preserve">Studenti promossi con </w:t>
            </w:r>
          </w:p>
          <w:p w:rsidR="00AA061A" w:rsidRPr="009B731F" w:rsidRDefault="00AA061A" w:rsidP="00905315">
            <w:pPr>
              <w:jc w:val="center"/>
              <w:rPr>
                <w:b/>
              </w:rPr>
            </w:pPr>
            <w:r w:rsidRPr="009B731F">
              <w:rPr>
                <w:b/>
              </w:rPr>
              <w:t>6</w:t>
            </w:r>
          </w:p>
        </w:tc>
        <w:tc>
          <w:tcPr>
            <w:tcW w:w="1134" w:type="dxa"/>
          </w:tcPr>
          <w:p w:rsidR="00AA061A" w:rsidRPr="009B731F" w:rsidRDefault="00AA061A" w:rsidP="00905315">
            <w:pPr>
              <w:jc w:val="center"/>
              <w:rPr>
                <w:b/>
              </w:rPr>
            </w:pPr>
            <w:r w:rsidRPr="009B731F">
              <w:rPr>
                <w:b/>
              </w:rPr>
              <w:t>Studenti promossi con</w:t>
            </w:r>
          </w:p>
          <w:p w:rsidR="00AA061A" w:rsidRPr="009B731F" w:rsidRDefault="00AA061A" w:rsidP="00905315">
            <w:pPr>
              <w:jc w:val="center"/>
              <w:rPr>
                <w:b/>
              </w:rPr>
            </w:pPr>
            <w:r w:rsidRPr="009B731F">
              <w:rPr>
                <w:b/>
              </w:rPr>
              <w:t>7</w:t>
            </w:r>
          </w:p>
        </w:tc>
        <w:tc>
          <w:tcPr>
            <w:tcW w:w="1417" w:type="dxa"/>
          </w:tcPr>
          <w:p w:rsidR="00AA061A" w:rsidRPr="009B731F" w:rsidRDefault="00AA061A" w:rsidP="00905315">
            <w:pPr>
              <w:jc w:val="center"/>
              <w:rPr>
                <w:b/>
              </w:rPr>
            </w:pPr>
            <w:r w:rsidRPr="009B731F">
              <w:rPr>
                <w:b/>
              </w:rPr>
              <w:t>Studenti promossi con</w:t>
            </w:r>
          </w:p>
          <w:p w:rsidR="00AA061A" w:rsidRPr="009B731F" w:rsidRDefault="00AA061A" w:rsidP="00905315">
            <w:pPr>
              <w:jc w:val="center"/>
              <w:rPr>
                <w:b/>
              </w:rPr>
            </w:pPr>
            <w:r w:rsidRPr="009B731F">
              <w:rPr>
                <w:b/>
              </w:rPr>
              <w:t>8</w:t>
            </w:r>
          </w:p>
        </w:tc>
        <w:tc>
          <w:tcPr>
            <w:tcW w:w="1560" w:type="dxa"/>
          </w:tcPr>
          <w:p w:rsidR="00AA061A" w:rsidRPr="009B731F" w:rsidRDefault="00AA061A" w:rsidP="00905315">
            <w:pPr>
              <w:jc w:val="center"/>
              <w:rPr>
                <w:b/>
              </w:rPr>
            </w:pPr>
            <w:r w:rsidRPr="009B731F">
              <w:rPr>
                <w:b/>
              </w:rPr>
              <w:t>Studenti promossi</w:t>
            </w:r>
          </w:p>
          <w:p w:rsidR="00AA061A" w:rsidRPr="009B731F" w:rsidRDefault="00AA061A" w:rsidP="00905315">
            <w:pPr>
              <w:jc w:val="center"/>
              <w:rPr>
                <w:b/>
              </w:rPr>
            </w:pPr>
            <w:r w:rsidRPr="009B731F">
              <w:rPr>
                <w:b/>
              </w:rPr>
              <w:t xml:space="preserve"> con</w:t>
            </w:r>
          </w:p>
          <w:p w:rsidR="00AA061A" w:rsidRPr="009B731F" w:rsidRDefault="00AA061A" w:rsidP="00905315">
            <w:pPr>
              <w:jc w:val="center"/>
              <w:rPr>
                <w:b/>
              </w:rPr>
            </w:pPr>
            <w:r w:rsidRPr="009B731F">
              <w:rPr>
                <w:b/>
              </w:rPr>
              <w:t>9-10</w:t>
            </w:r>
          </w:p>
        </w:tc>
        <w:tc>
          <w:tcPr>
            <w:tcW w:w="1559" w:type="dxa"/>
          </w:tcPr>
          <w:p w:rsidR="00AA061A" w:rsidRPr="009B731F" w:rsidRDefault="00AA061A" w:rsidP="00905315">
            <w:pPr>
              <w:jc w:val="center"/>
              <w:rPr>
                <w:b/>
              </w:rPr>
            </w:pPr>
            <w:r w:rsidRPr="009B731F">
              <w:rPr>
                <w:b/>
              </w:rPr>
              <w:t xml:space="preserve">Studenti </w:t>
            </w:r>
          </w:p>
          <w:p w:rsidR="00AA061A" w:rsidRPr="009B731F" w:rsidRDefault="00AA061A" w:rsidP="00905315">
            <w:pPr>
              <w:jc w:val="center"/>
              <w:rPr>
                <w:b/>
              </w:rPr>
            </w:pPr>
            <w:r w:rsidRPr="009B731F">
              <w:rPr>
                <w:b/>
              </w:rPr>
              <w:t>non</w:t>
            </w:r>
          </w:p>
          <w:p w:rsidR="00AA061A" w:rsidRPr="009B731F" w:rsidRDefault="00AA061A" w:rsidP="00905315">
            <w:pPr>
              <w:jc w:val="center"/>
              <w:rPr>
                <w:b/>
              </w:rPr>
            </w:pPr>
            <w:r w:rsidRPr="009B731F">
              <w:rPr>
                <w:b/>
              </w:rPr>
              <w:t>promossi</w:t>
            </w:r>
          </w:p>
        </w:tc>
      </w:tr>
      <w:tr w:rsidR="00AA061A" w:rsidRPr="009B731F" w:rsidTr="00905315">
        <w:trPr>
          <w:cantSplit/>
          <w:trHeight w:val="360"/>
        </w:trPr>
        <w:tc>
          <w:tcPr>
            <w:tcW w:w="921" w:type="dxa"/>
          </w:tcPr>
          <w:p w:rsidR="00AA061A" w:rsidRPr="009B731F" w:rsidRDefault="00AA061A" w:rsidP="00905315">
            <w:pPr>
              <w:jc w:val="center"/>
              <w:rPr>
                <w:b/>
              </w:rPr>
            </w:pPr>
            <w:r w:rsidRPr="009B731F">
              <w:rPr>
                <w:b/>
              </w:rPr>
              <w:t>3^</w:t>
            </w:r>
          </w:p>
        </w:tc>
        <w:tc>
          <w:tcPr>
            <w:tcW w:w="1559" w:type="dxa"/>
          </w:tcPr>
          <w:p w:rsidR="00AA061A" w:rsidRPr="009B731F" w:rsidRDefault="00AA061A" w:rsidP="00905315">
            <w:pPr>
              <w:jc w:val="center"/>
            </w:pPr>
          </w:p>
        </w:tc>
        <w:tc>
          <w:tcPr>
            <w:tcW w:w="1276" w:type="dxa"/>
          </w:tcPr>
          <w:p w:rsidR="00AA061A" w:rsidRPr="009B731F" w:rsidRDefault="00AA061A" w:rsidP="00905315">
            <w:pPr>
              <w:jc w:val="center"/>
            </w:pPr>
          </w:p>
        </w:tc>
        <w:tc>
          <w:tcPr>
            <w:tcW w:w="1134" w:type="dxa"/>
          </w:tcPr>
          <w:p w:rsidR="00AA061A" w:rsidRPr="009B731F" w:rsidRDefault="00AA061A" w:rsidP="00905315">
            <w:pPr>
              <w:jc w:val="center"/>
            </w:pPr>
          </w:p>
        </w:tc>
        <w:tc>
          <w:tcPr>
            <w:tcW w:w="1417" w:type="dxa"/>
          </w:tcPr>
          <w:p w:rsidR="00AA061A" w:rsidRPr="009B731F" w:rsidRDefault="00AA061A" w:rsidP="00905315">
            <w:pPr>
              <w:jc w:val="center"/>
            </w:pPr>
          </w:p>
        </w:tc>
        <w:tc>
          <w:tcPr>
            <w:tcW w:w="1560" w:type="dxa"/>
          </w:tcPr>
          <w:p w:rsidR="00AA061A" w:rsidRPr="009B731F" w:rsidRDefault="00AA061A" w:rsidP="00905315">
            <w:pPr>
              <w:jc w:val="center"/>
            </w:pPr>
          </w:p>
        </w:tc>
        <w:tc>
          <w:tcPr>
            <w:tcW w:w="1559" w:type="dxa"/>
          </w:tcPr>
          <w:p w:rsidR="00AA061A" w:rsidRPr="009B731F" w:rsidRDefault="00AA061A" w:rsidP="00905315">
            <w:pPr>
              <w:jc w:val="center"/>
            </w:pPr>
          </w:p>
        </w:tc>
      </w:tr>
      <w:tr w:rsidR="00AA061A" w:rsidRPr="009B731F" w:rsidTr="00905315">
        <w:trPr>
          <w:cantSplit/>
          <w:trHeight w:val="508"/>
        </w:trPr>
        <w:tc>
          <w:tcPr>
            <w:tcW w:w="921" w:type="dxa"/>
          </w:tcPr>
          <w:p w:rsidR="00AA061A" w:rsidRPr="009B731F" w:rsidRDefault="00AA061A" w:rsidP="00905315">
            <w:pPr>
              <w:jc w:val="center"/>
              <w:rPr>
                <w:b/>
              </w:rPr>
            </w:pPr>
            <w:r w:rsidRPr="009B731F">
              <w:rPr>
                <w:b/>
              </w:rPr>
              <w:t>4^</w:t>
            </w:r>
          </w:p>
        </w:tc>
        <w:tc>
          <w:tcPr>
            <w:tcW w:w="1559" w:type="dxa"/>
          </w:tcPr>
          <w:p w:rsidR="00AA061A" w:rsidRPr="009B731F" w:rsidRDefault="00AA061A" w:rsidP="00905315">
            <w:pPr>
              <w:jc w:val="center"/>
            </w:pPr>
          </w:p>
        </w:tc>
        <w:tc>
          <w:tcPr>
            <w:tcW w:w="1276" w:type="dxa"/>
          </w:tcPr>
          <w:p w:rsidR="00AA061A" w:rsidRPr="009B731F" w:rsidRDefault="00AA061A" w:rsidP="00905315">
            <w:pPr>
              <w:jc w:val="center"/>
            </w:pPr>
          </w:p>
        </w:tc>
        <w:tc>
          <w:tcPr>
            <w:tcW w:w="1134" w:type="dxa"/>
          </w:tcPr>
          <w:p w:rsidR="00AA061A" w:rsidRPr="009B731F" w:rsidRDefault="00AA061A" w:rsidP="00905315">
            <w:pPr>
              <w:jc w:val="center"/>
            </w:pPr>
          </w:p>
        </w:tc>
        <w:tc>
          <w:tcPr>
            <w:tcW w:w="1417" w:type="dxa"/>
          </w:tcPr>
          <w:p w:rsidR="00AA061A" w:rsidRPr="009B731F" w:rsidRDefault="00AA061A" w:rsidP="00905315">
            <w:pPr>
              <w:jc w:val="center"/>
            </w:pPr>
          </w:p>
        </w:tc>
        <w:tc>
          <w:tcPr>
            <w:tcW w:w="1560" w:type="dxa"/>
          </w:tcPr>
          <w:p w:rsidR="00AA061A" w:rsidRPr="009B731F" w:rsidRDefault="00AA061A" w:rsidP="00905315">
            <w:pPr>
              <w:jc w:val="center"/>
            </w:pPr>
          </w:p>
        </w:tc>
        <w:tc>
          <w:tcPr>
            <w:tcW w:w="1559" w:type="dxa"/>
          </w:tcPr>
          <w:p w:rsidR="00AA061A" w:rsidRPr="009B731F" w:rsidRDefault="00AA061A" w:rsidP="00905315">
            <w:pPr>
              <w:jc w:val="center"/>
            </w:pPr>
          </w:p>
        </w:tc>
      </w:tr>
      <w:tr w:rsidR="00AA061A" w:rsidRPr="009B731F" w:rsidTr="00905315">
        <w:trPr>
          <w:cantSplit/>
          <w:trHeight w:val="519"/>
        </w:trPr>
        <w:tc>
          <w:tcPr>
            <w:tcW w:w="921" w:type="dxa"/>
          </w:tcPr>
          <w:p w:rsidR="00AA061A" w:rsidRPr="009B731F" w:rsidRDefault="00AA061A" w:rsidP="00905315">
            <w:pPr>
              <w:jc w:val="center"/>
              <w:rPr>
                <w:b/>
              </w:rPr>
            </w:pPr>
            <w:r w:rsidRPr="009B731F">
              <w:rPr>
                <w:b/>
              </w:rPr>
              <w:t>5^</w:t>
            </w:r>
          </w:p>
        </w:tc>
        <w:tc>
          <w:tcPr>
            <w:tcW w:w="1559" w:type="dxa"/>
          </w:tcPr>
          <w:p w:rsidR="00AA061A" w:rsidRPr="009B731F" w:rsidRDefault="00AA061A" w:rsidP="00905315">
            <w:pPr>
              <w:jc w:val="center"/>
            </w:pPr>
          </w:p>
        </w:tc>
        <w:tc>
          <w:tcPr>
            <w:tcW w:w="1276" w:type="dxa"/>
          </w:tcPr>
          <w:p w:rsidR="00AA061A" w:rsidRPr="009B731F" w:rsidRDefault="00AA061A" w:rsidP="00905315">
            <w:pPr>
              <w:jc w:val="center"/>
            </w:pPr>
          </w:p>
        </w:tc>
        <w:tc>
          <w:tcPr>
            <w:tcW w:w="1134" w:type="dxa"/>
          </w:tcPr>
          <w:p w:rsidR="00AA061A" w:rsidRPr="009B731F" w:rsidRDefault="00AA061A" w:rsidP="00905315">
            <w:pPr>
              <w:jc w:val="center"/>
            </w:pPr>
          </w:p>
        </w:tc>
        <w:tc>
          <w:tcPr>
            <w:tcW w:w="1417" w:type="dxa"/>
          </w:tcPr>
          <w:p w:rsidR="00AA061A" w:rsidRPr="009B731F" w:rsidRDefault="00AA061A" w:rsidP="00905315">
            <w:pPr>
              <w:jc w:val="center"/>
            </w:pPr>
          </w:p>
        </w:tc>
        <w:tc>
          <w:tcPr>
            <w:tcW w:w="1560" w:type="dxa"/>
          </w:tcPr>
          <w:p w:rsidR="00AA061A" w:rsidRPr="009B731F" w:rsidRDefault="00AA061A" w:rsidP="00905315">
            <w:pPr>
              <w:jc w:val="center"/>
            </w:pPr>
          </w:p>
        </w:tc>
        <w:tc>
          <w:tcPr>
            <w:tcW w:w="1559" w:type="dxa"/>
          </w:tcPr>
          <w:p w:rsidR="00AA061A" w:rsidRPr="009B731F" w:rsidRDefault="00AA061A" w:rsidP="00905315">
            <w:pPr>
              <w:jc w:val="center"/>
            </w:pPr>
          </w:p>
        </w:tc>
      </w:tr>
    </w:tbl>
    <w:p w:rsidR="00AA061A" w:rsidRPr="009B731F" w:rsidRDefault="00AA061A" w:rsidP="00AA061A">
      <w:pPr>
        <w:jc w:val="both"/>
        <w:rPr>
          <w:b/>
          <w:bCs/>
          <w:u w:val="single"/>
        </w:rPr>
      </w:pPr>
    </w:p>
    <w:p w:rsidR="00AA061A" w:rsidRPr="009B731F" w:rsidRDefault="00AA061A" w:rsidP="00AA061A">
      <w:pPr>
        <w:jc w:val="both"/>
      </w:pPr>
    </w:p>
    <w:p w:rsidR="00AA061A" w:rsidRPr="00F41BBD" w:rsidRDefault="00AA061A" w:rsidP="00AA061A">
      <w:pPr>
        <w:numPr>
          <w:ilvl w:val="0"/>
          <w:numId w:val="12"/>
        </w:numPr>
        <w:tabs>
          <w:tab w:val="clear" w:pos="360"/>
          <w:tab w:val="num" w:pos="0"/>
        </w:tabs>
        <w:ind w:left="284"/>
        <w:jc w:val="both"/>
        <w:rPr>
          <w:sz w:val="28"/>
          <w:szCs w:val="28"/>
        </w:rPr>
      </w:pPr>
      <w:r>
        <w:rPr>
          <w:b/>
          <w:sz w:val="28"/>
          <w:szCs w:val="28"/>
          <w:u w:val="single"/>
        </w:rPr>
        <w:t xml:space="preserve">PROFILO DELLA CLASSE E </w:t>
      </w:r>
      <w:r w:rsidRPr="009B731F">
        <w:rPr>
          <w:b/>
          <w:sz w:val="28"/>
          <w:szCs w:val="28"/>
          <w:u w:val="single"/>
        </w:rPr>
        <w:t xml:space="preserve">ANALISI DELLE DINAMICHE RELAZIONALI ANCHE ALLA LUCE DEI CAMBIAMENTI INTRODOTTI DALLA </w:t>
      </w:r>
      <w:r w:rsidRPr="001227C3">
        <w:rPr>
          <w:b/>
          <w:sz w:val="28"/>
          <w:szCs w:val="28"/>
          <w:u w:val="single"/>
        </w:rPr>
        <w:t>DD</w:t>
      </w:r>
      <w:r w:rsidR="003F202B" w:rsidRPr="001227C3">
        <w:rPr>
          <w:b/>
          <w:sz w:val="28"/>
          <w:szCs w:val="28"/>
          <w:u w:val="single"/>
        </w:rPr>
        <w:t>I</w:t>
      </w:r>
    </w:p>
    <w:p w:rsidR="00AA061A" w:rsidRPr="009B731F" w:rsidRDefault="00AA061A" w:rsidP="00AA061A">
      <w:pPr>
        <w:ind w:left="284"/>
        <w:jc w:val="both"/>
        <w:rPr>
          <w:sz w:val="28"/>
          <w:szCs w:val="28"/>
        </w:rPr>
      </w:pPr>
    </w:p>
    <w:p w:rsidR="00AA061A" w:rsidRPr="009B731F" w:rsidRDefault="00AA061A" w:rsidP="00AA061A">
      <w:pPr>
        <w:ind w:left="480"/>
        <w:jc w:val="both"/>
        <w:rPr>
          <w:sz w:val="28"/>
          <w:szCs w:val="28"/>
        </w:rPr>
      </w:pPr>
    </w:p>
    <w:p w:rsidR="00AA061A" w:rsidRPr="009B731F" w:rsidRDefault="00AA061A" w:rsidP="00AA061A">
      <w:pPr>
        <w:numPr>
          <w:ilvl w:val="0"/>
          <w:numId w:val="12"/>
        </w:numPr>
        <w:tabs>
          <w:tab w:val="clear" w:pos="360"/>
        </w:tabs>
        <w:rPr>
          <w:b/>
          <w:sz w:val="28"/>
          <w:szCs w:val="28"/>
          <w:u w:val="single"/>
        </w:rPr>
      </w:pPr>
      <w:r w:rsidRPr="009B731F">
        <w:rPr>
          <w:b/>
          <w:sz w:val="28"/>
          <w:szCs w:val="28"/>
          <w:u w:val="single"/>
        </w:rPr>
        <w:t>PROFILO EDUCATIVO, CULTURALE DELL’INDIRIZZO</w:t>
      </w:r>
    </w:p>
    <w:p w:rsidR="00AA061A" w:rsidRPr="009B731F" w:rsidRDefault="00AA061A" w:rsidP="00AA061A">
      <w:pPr>
        <w:pStyle w:val="Paragrafoelenco"/>
        <w:ind w:left="360" w:hanging="360"/>
        <w:rPr>
          <w:sz w:val="28"/>
          <w:szCs w:val="28"/>
        </w:rPr>
      </w:pPr>
    </w:p>
    <w:p w:rsidR="00AA061A" w:rsidRPr="009B731F" w:rsidRDefault="00AA061A" w:rsidP="00AA061A">
      <w:pPr>
        <w:ind w:left="360" w:hanging="360"/>
        <w:rPr>
          <w:sz w:val="28"/>
          <w:szCs w:val="28"/>
        </w:rPr>
      </w:pPr>
    </w:p>
    <w:p w:rsidR="00AA061A" w:rsidRPr="009B731F" w:rsidRDefault="00AA061A" w:rsidP="00AA061A">
      <w:pPr>
        <w:numPr>
          <w:ilvl w:val="0"/>
          <w:numId w:val="12"/>
        </w:numPr>
        <w:tabs>
          <w:tab w:val="clear" w:pos="360"/>
        </w:tabs>
        <w:jc w:val="both"/>
        <w:rPr>
          <w:sz w:val="28"/>
          <w:szCs w:val="28"/>
        </w:rPr>
      </w:pPr>
      <w:r w:rsidRPr="009B731F">
        <w:rPr>
          <w:b/>
          <w:sz w:val="28"/>
          <w:szCs w:val="28"/>
          <w:u w:val="single"/>
        </w:rPr>
        <w:t>QUADRO ORARIO</w:t>
      </w:r>
    </w:p>
    <w:p w:rsidR="00AA061A" w:rsidRDefault="00AA061A" w:rsidP="00AA061A">
      <w:pPr>
        <w:tabs>
          <w:tab w:val="num" w:pos="660"/>
        </w:tabs>
        <w:ind w:left="360" w:hanging="360"/>
        <w:jc w:val="both"/>
        <w:rPr>
          <w:b/>
          <w:bCs/>
          <w:sz w:val="28"/>
        </w:rPr>
      </w:pPr>
    </w:p>
    <w:p w:rsidR="00817B18" w:rsidRPr="009B731F" w:rsidRDefault="00817B18" w:rsidP="00AA061A">
      <w:pPr>
        <w:tabs>
          <w:tab w:val="num" w:pos="660"/>
        </w:tabs>
        <w:ind w:left="360" w:hanging="360"/>
        <w:jc w:val="both"/>
        <w:rPr>
          <w:b/>
          <w:bCs/>
          <w:sz w:val="28"/>
        </w:rPr>
      </w:pPr>
    </w:p>
    <w:p w:rsidR="00AA061A" w:rsidRPr="009B731F" w:rsidRDefault="00AA061A" w:rsidP="001227C3">
      <w:pPr>
        <w:numPr>
          <w:ilvl w:val="0"/>
          <w:numId w:val="12"/>
        </w:numPr>
        <w:tabs>
          <w:tab w:val="clear" w:pos="360"/>
        </w:tabs>
        <w:ind w:right="107"/>
        <w:jc w:val="both"/>
        <w:rPr>
          <w:b/>
          <w:bCs/>
          <w:sz w:val="28"/>
          <w:u w:val="single"/>
        </w:rPr>
      </w:pPr>
      <w:r w:rsidRPr="009B731F">
        <w:rPr>
          <w:b/>
          <w:bCs/>
          <w:sz w:val="28"/>
          <w:u w:val="single"/>
        </w:rPr>
        <w:t xml:space="preserve">OBIETTIVI PREVISTI DALLA PROGRAMMAZIONE EDUCATIVA E DIDATTICA DEL C.d.C. </w:t>
      </w:r>
      <w:r w:rsidRPr="009B731F">
        <w:rPr>
          <w:b/>
          <w:bCs/>
          <w:sz w:val="28"/>
        </w:rPr>
        <w:t>(</w:t>
      </w:r>
      <w:r w:rsidR="001227C3" w:rsidRPr="001227C3">
        <w:rPr>
          <w:b/>
          <w:bCs/>
          <w:sz w:val="28"/>
        </w:rPr>
        <w:t>Ordinanza Ministeriale n. 65 del 14/03/2022</w:t>
      </w:r>
      <w:r w:rsidRPr="001227C3">
        <w:rPr>
          <w:b/>
          <w:bCs/>
          <w:sz w:val="28"/>
        </w:rPr>
        <w:t>)</w:t>
      </w:r>
    </w:p>
    <w:p w:rsidR="00AA061A" w:rsidRPr="009B731F" w:rsidRDefault="00AA061A" w:rsidP="00AA061A">
      <w:pPr>
        <w:pStyle w:val="Paragrafoelenco"/>
        <w:rPr>
          <w:b/>
          <w:bCs/>
          <w:sz w:val="28"/>
          <w:u w:val="single"/>
        </w:rPr>
      </w:pPr>
    </w:p>
    <w:p w:rsidR="00AA061A" w:rsidRPr="009B731F" w:rsidRDefault="00AA061A" w:rsidP="00AA061A">
      <w:pPr>
        <w:ind w:right="-1"/>
        <w:contextualSpacing/>
        <w:jc w:val="both"/>
      </w:pPr>
      <w:r w:rsidRPr="009B731F">
        <w:t>Il Consiglio di Classe ha lavorato affinché, a conclusione del percorso educativo-didattico ogni studente potesse acquisire le seguenti competenze chiav</w:t>
      </w:r>
      <w:r>
        <w:t xml:space="preserve">e </w:t>
      </w:r>
      <w:r w:rsidRPr="009B731F">
        <w:t xml:space="preserve">previste dalla </w:t>
      </w:r>
      <w:r w:rsidR="003F202B">
        <w:rPr>
          <w:b/>
        </w:rPr>
        <w:t>“</w:t>
      </w:r>
      <w:r w:rsidRPr="00EB537F">
        <w:rPr>
          <w:b/>
          <w:color w:val="000000"/>
        </w:rPr>
        <w:t>Raccomandazione del Consiglio del 22 maggio 2018 relativa alle competenze chiave per l’apprendimento permanente”</w:t>
      </w:r>
      <w:r w:rsidRPr="009B731F">
        <w:rPr>
          <w:color w:val="000000"/>
        </w:rPr>
        <w:t>:</w:t>
      </w:r>
    </w:p>
    <w:p w:rsidR="00AA061A" w:rsidRPr="009B731F" w:rsidRDefault="00AA061A" w:rsidP="00AA061A">
      <w:pPr>
        <w:ind w:right="1133"/>
        <w:contextualSpacing/>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AA061A" w:rsidRPr="009B731F" w:rsidTr="00905315">
        <w:tc>
          <w:tcPr>
            <w:tcW w:w="3510" w:type="dxa"/>
            <w:shd w:val="clear" w:color="auto" w:fill="auto"/>
          </w:tcPr>
          <w:p w:rsidR="00AA061A" w:rsidRPr="009B731F" w:rsidRDefault="00AA061A" w:rsidP="00905315">
            <w:pPr>
              <w:ind w:right="1134"/>
              <w:rPr>
                <w:rFonts w:eastAsia="Calibri"/>
                <w:b/>
              </w:rPr>
            </w:pPr>
            <w:r w:rsidRPr="009B731F">
              <w:rPr>
                <w:rFonts w:eastAsia="Calibri"/>
                <w:b/>
              </w:rPr>
              <w:t>COMPETENZA</w:t>
            </w:r>
          </w:p>
        </w:tc>
        <w:tc>
          <w:tcPr>
            <w:tcW w:w="6237" w:type="dxa"/>
            <w:shd w:val="clear" w:color="auto" w:fill="auto"/>
          </w:tcPr>
          <w:p w:rsidR="00AA061A" w:rsidRPr="009B731F" w:rsidRDefault="00AA061A" w:rsidP="00905315">
            <w:pPr>
              <w:ind w:right="1134"/>
              <w:rPr>
                <w:rFonts w:eastAsia="Calibri"/>
                <w:b/>
              </w:rPr>
            </w:pPr>
            <w:r w:rsidRPr="009B731F">
              <w:rPr>
                <w:rFonts w:eastAsia="Calibri"/>
                <w:b/>
              </w:rPr>
              <w:t>AMBITO DI INTERVENTO</w:t>
            </w:r>
          </w:p>
        </w:tc>
      </w:tr>
      <w:tr w:rsidR="00AA061A" w:rsidRPr="009B731F" w:rsidTr="00905315">
        <w:tc>
          <w:tcPr>
            <w:tcW w:w="3510" w:type="dxa"/>
            <w:shd w:val="clear" w:color="auto" w:fill="auto"/>
          </w:tcPr>
          <w:p w:rsidR="00AA061A" w:rsidRPr="009B731F" w:rsidRDefault="00AA061A" w:rsidP="00905315">
            <w:pPr>
              <w:ind w:right="1134"/>
              <w:rPr>
                <w:rFonts w:eastAsia="Calibri"/>
              </w:rPr>
            </w:pPr>
            <w:r w:rsidRPr="009B731F">
              <w:rPr>
                <w:rFonts w:eastAsia="Calibri"/>
              </w:rPr>
              <w:t>Competenza alfabetica funzionale</w:t>
            </w:r>
          </w:p>
        </w:tc>
        <w:tc>
          <w:tcPr>
            <w:tcW w:w="6237" w:type="dxa"/>
            <w:shd w:val="clear" w:color="auto" w:fill="auto"/>
          </w:tcPr>
          <w:p w:rsidR="00AA061A" w:rsidRPr="009B731F" w:rsidRDefault="00AA061A" w:rsidP="00AA061A">
            <w:pPr>
              <w:numPr>
                <w:ilvl w:val="0"/>
                <w:numId w:val="24"/>
              </w:numPr>
              <w:ind w:right="64"/>
              <w:contextualSpacing/>
              <w:rPr>
                <w:rFonts w:eastAsia="Calibri"/>
              </w:rPr>
            </w:pPr>
            <w:r w:rsidRPr="009B731F">
              <w:rPr>
                <w:rFonts w:eastAsia="Calibri"/>
              </w:rPr>
              <w:t xml:space="preserve">Comunicazione nelle diverse situazioni sociali e comunicative </w:t>
            </w:r>
          </w:p>
          <w:p w:rsidR="00AA061A" w:rsidRPr="009B731F" w:rsidRDefault="00AA061A" w:rsidP="00905315">
            <w:pPr>
              <w:ind w:left="720" w:right="64"/>
              <w:contextualSpacing/>
              <w:rPr>
                <w:rFonts w:eastAsia="Calibri"/>
              </w:rPr>
            </w:pPr>
          </w:p>
          <w:p w:rsidR="00AA061A" w:rsidRPr="009B731F" w:rsidRDefault="00AA061A" w:rsidP="00AA061A">
            <w:pPr>
              <w:numPr>
                <w:ilvl w:val="0"/>
                <w:numId w:val="24"/>
              </w:numPr>
              <w:ind w:right="64"/>
              <w:contextualSpacing/>
              <w:rPr>
                <w:rFonts w:eastAsia="Calibri"/>
              </w:rPr>
            </w:pPr>
            <w:r w:rsidRPr="009B731F">
              <w:rPr>
                <w:rFonts w:eastAsia="Calibri"/>
              </w:rPr>
              <w:t>Ricerca, raccolta, interpretazione ed elaborazione delle informazioni</w:t>
            </w:r>
          </w:p>
          <w:p w:rsidR="00AA061A" w:rsidRPr="009B731F" w:rsidRDefault="00AA061A" w:rsidP="00905315">
            <w:pPr>
              <w:ind w:left="720" w:right="64"/>
              <w:contextualSpacing/>
              <w:rPr>
                <w:rFonts w:eastAsia="Calibri"/>
              </w:rPr>
            </w:pPr>
          </w:p>
          <w:p w:rsidR="00AA061A" w:rsidRPr="009B731F" w:rsidRDefault="00AA061A" w:rsidP="00AA061A">
            <w:pPr>
              <w:numPr>
                <w:ilvl w:val="0"/>
                <w:numId w:val="24"/>
              </w:numPr>
              <w:ind w:right="64"/>
              <w:contextualSpacing/>
              <w:rPr>
                <w:rFonts w:eastAsia="Calibri"/>
              </w:rPr>
            </w:pPr>
            <w:r w:rsidRPr="009B731F">
              <w:rPr>
                <w:rFonts w:eastAsia="Calibri"/>
              </w:rPr>
              <w:t>Produzione di testi di vario tipo</w:t>
            </w:r>
          </w:p>
          <w:p w:rsidR="00AA061A" w:rsidRPr="009B731F" w:rsidRDefault="00AA061A" w:rsidP="00905315">
            <w:pPr>
              <w:ind w:left="720" w:right="64"/>
              <w:contextualSpacing/>
              <w:rPr>
                <w:rFonts w:eastAsia="Calibri"/>
              </w:rPr>
            </w:pPr>
          </w:p>
          <w:p w:rsidR="00AA061A" w:rsidRPr="009B731F" w:rsidRDefault="00AA061A" w:rsidP="00AA061A">
            <w:pPr>
              <w:numPr>
                <w:ilvl w:val="0"/>
                <w:numId w:val="24"/>
              </w:numPr>
              <w:ind w:right="64"/>
              <w:contextualSpacing/>
              <w:rPr>
                <w:rFonts w:eastAsia="Calibri"/>
              </w:rPr>
            </w:pPr>
            <w:r w:rsidRPr="009B731F">
              <w:rPr>
                <w:rFonts w:eastAsia="Calibri"/>
              </w:rPr>
              <w:t>Utilizzo di vari supporti per la propria comunicazione (visivi, sonori, digitali)</w:t>
            </w:r>
          </w:p>
          <w:p w:rsidR="00AA061A" w:rsidRPr="009B731F" w:rsidRDefault="00AA061A" w:rsidP="00905315">
            <w:pPr>
              <w:ind w:left="720" w:right="64"/>
              <w:contextualSpacing/>
              <w:rPr>
                <w:rFonts w:eastAsia="Calibri"/>
              </w:rPr>
            </w:pPr>
          </w:p>
          <w:p w:rsidR="00AA061A" w:rsidRPr="009B731F" w:rsidRDefault="00AA061A" w:rsidP="00AA061A">
            <w:pPr>
              <w:numPr>
                <w:ilvl w:val="0"/>
                <w:numId w:val="24"/>
              </w:numPr>
              <w:ind w:right="64"/>
              <w:contextualSpacing/>
              <w:rPr>
                <w:rFonts w:eastAsia="Calibri"/>
              </w:rPr>
            </w:pPr>
            <w:r w:rsidRPr="009B731F">
              <w:rPr>
                <w:rFonts w:eastAsia="Calibri"/>
              </w:rPr>
              <w:t>Utilizzo creativo della lingua in vista dell’interazione in contesti culturali differenti</w:t>
            </w:r>
          </w:p>
          <w:p w:rsidR="00AA061A" w:rsidRPr="009B731F" w:rsidRDefault="00AA061A" w:rsidP="00905315">
            <w:pPr>
              <w:ind w:left="720" w:right="64"/>
              <w:contextualSpacing/>
              <w:rPr>
                <w:rFonts w:eastAsia="Calibri"/>
              </w:rPr>
            </w:pPr>
          </w:p>
        </w:tc>
      </w:tr>
      <w:tr w:rsidR="00AA061A" w:rsidRPr="009B731F" w:rsidTr="00905315">
        <w:tc>
          <w:tcPr>
            <w:tcW w:w="3510" w:type="dxa"/>
            <w:shd w:val="clear" w:color="auto" w:fill="auto"/>
          </w:tcPr>
          <w:p w:rsidR="00AA061A" w:rsidRPr="009B731F" w:rsidRDefault="00AA061A" w:rsidP="00905315">
            <w:pPr>
              <w:ind w:right="1134"/>
              <w:rPr>
                <w:rFonts w:eastAsia="Calibri"/>
              </w:rPr>
            </w:pPr>
            <w:r w:rsidRPr="009B731F">
              <w:rPr>
                <w:rFonts w:eastAsia="Calibri"/>
              </w:rPr>
              <w:lastRenderedPageBreak/>
              <w:t>Competenza multilinguistica</w:t>
            </w:r>
          </w:p>
        </w:tc>
        <w:tc>
          <w:tcPr>
            <w:tcW w:w="6237" w:type="dxa"/>
            <w:shd w:val="clear" w:color="auto" w:fill="auto"/>
          </w:tcPr>
          <w:p w:rsidR="00AA061A" w:rsidRPr="009B731F" w:rsidRDefault="00AA061A" w:rsidP="00AA061A">
            <w:pPr>
              <w:numPr>
                <w:ilvl w:val="0"/>
                <w:numId w:val="23"/>
              </w:numPr>
              <w:ind w:right="64"/>
              <w:contextualSpacing/>
              <w:rPr>
                <w:rFonts w:eastAsia="Calibri"/>
              </w:rPr>
            </w:pPr>
            <w:r w:rsidRPr="009B731F">
              <w:rPr>
                <w:rFonts w:eastAsia="Calibri"/>
              </w:rPr>
              <w:t xml:space="preserve">Uso e comprensione di lingue diverse allo scopo di comunicare  </w:t>
            </w:r>
          </w:p>
          <w:p w:rsidR="00AA061A" w:rsidRPr="009B731F" w:rsidRDefault="00AA061A" w:rsidP="00905315">
            <w:pPr>
              <w:ind w:left="720" w:right="64"/>
              <w:contextualSpacing/>
              <w:rPr>
                <w:rFonts w:eastAsia="Calibri"/>
              </w:rPr>
            </w:pPr>
          </w:p>
          <w:p w:rsidR="00AA061A" w:rsidRDefault="00AA061A" w:rsidP="00AA061A">
            <w:pPr>
              <w:numPr>
                <w:ilvl w:val="0"/>
                <w:numId w:val="23"/>
              </w:numPr>
              <w:ind w:right="64"/>
              <w:contextualSpacing/>
              <w:rPr>
                <w:rFonts w:eastAsia="Calibri"/>
              </w:rPr>
            </w:pPr>
            <w:r w:rsidRPr="009B731F">
              <w:rPr>
                <w:rFonts w:eastAsia="Calibri"/>
              </w:rPr>
              <w:t>Capacità di mediazione tra altre lingue e culture</w:t>
            </w:r>
          </w:p>
          <w:p w:rsidR="00AA061A" w:rsidRPr="009B731F" w:rsidRDefault="00AA061A" w:rsidP="00905315">
            <w:pPr>
              <w:ind w:right="64"/>
              <w:contextualSpacing/>
              <w:rPr>
                <w:rFonts w:eastAsia="Calibri"/>
              </w:rPr>
            </w:pPr>
          </w:p>
        </w:tc>
      </w:tr>
      <w:tr w:rsidR="00AA061A" w:rsidRPr="009B731F" w:rsidTr="00905315">
        <w:tc>
          <w:tcPr>
            <w:tcW w:w="3510" w:type="dxa"/>
            <w:shd w:val="clear" w:color="auto" w:fill="auto"/>
          </w:tcPr>
          <w:p w:rsidR="00AA061A" w:rsidRPr="009B731F" w:rsidRDefault="00AA061A" w:rsidP="00905315">
            <w:pPr>
              <w:ind w:right="1134"/>
              <w:rPr>
                <w:rFonts w:eastAsia="Calibri"/>
              </w:rPr>
            </w:pPr>
            <w:r w:rsidRPr="009B731F">
              <w:rPr>
                <w:rFonts w:eastAsia="Calibri"/>
              </w:rPr>
              <w:t>Competenza matematica e competenza in scienze, tecnologia e ingegneria</w:t>
            </w:r>
          </w:p>
        </w:tc>
        <w:tc>
          <w:tcPr>
            <w:tcW w:w="6237" w:type="dxa"/>
            <w:shd w:val="clear" w:color="auto" w:fill="auto"/>
          </w:tcPr>
          <w:p w:rsidR="00AA061A" w:rsidRPr="009B731F" w:rsidRDefault="00AA061A" w:rsidP="00AA061A">
            <w:pPr>
              <w:numPr>
                <w:ilvl w:val="0"/>
                <w:numId w:val="16"/>
              </w:numPr>
              <w:ind w:right="64"/>
              <w:contextualSpacing/>
              <w:rPr>
                <w:rFonts w:eastAsia="Calibri"/>
              </w:rPr>
            </w:pPr>
            <w:r w:rsidRPr="009B731F">
              <w:rPr>
                <w:rFonts w:eastAsia="Calibri"/>
              </w:rPr>
              <w:t>Capacità di utilizzare modelli matematici di pensiero e di presentazione per la risoluzione di problemi quotidiani</w:t>
            </w:r>
          </w:p>
          <w:p w:rsidR="00AA061A" w:rsidRPr="009B731F" w:rsidRDefault="00AA061A" w:rsidP="00905315">
            <w:pPr>
              <w:ind w:left="720" w:right="64"/>
              <w:contextualSpacing/>
              <w:rPr>
                <w:rFonts w:eastAsia="Calibri"/>
              </w:rPr>
            </w:pPr>
          </w:p>
          <w:p w:rsidR="00AA061A" w:rsidRPr="009B731F" w:rsidRDefault="00AA061A" w:rsidP="00AA061A">
            <w:pPr>
              <w:numPr>
                <w:ilvl w:val="0"/>
                <w:numId w:val="16"/>
              </w:numPr>
              <w:ind w:right="64"/>
              <w:contextualSpacing/>
              <w:rPr>
                <w:rFonts w:eastAsia="Calibri"/>
              </w:rPr>
            </w:pPr>
            <w:r w:rsidRPr="009B731F">
              <w:rPr>
                <w:rFonts w:eastAsia="Calibri"/>
              </w:rPr>
              <w:t xml:space="preserve">Uso del metodo scientifico per interpretare i fenomeni  </w:t>
            </w:r>
          </w:p>
          <w:p w:rsidR="00AA061A" w:rsidRPr="009B731F" w:rsidRDefault="00AA061A" w:rsidP="00905315">
            <w:pPr>
              <w:ind w:left="720" w:right="64"/>
              <w:contextualSpacing/>
              <w:rPr>
                <w:rFonts w:eastAsia="Calibri"/>
              </w:rPr>
            </w:pPr>
          </w:p>
          <w:p w:rsidR="00AA061A" w:rsidRPr="009B731F" w:rsidRDefault="00AA061A" w:rsidP="00AA061A">
            <w:pPr>
              <w:numPr>
                <w:ilvl w:val="0"/>
                <w:numId w:val="16"/>
              </w:numPr>
              <w:ind w:right="64"/>
              <w:contextualSpacing/>
              <w:rPr>
                <w:rFonts w:eastAsia="Calibri"/>
              </w:rPr>
            </w:pPr>
            <w:r w:rsidRPr="009B731F">
              <w:rPr>
                <w:rFonts w:eastAsia="Calibri"/>
                <w:shd w:val="clear" w:color="auto" w:fill="FFFFFF"/>
              </w:rPr>
              <w:t xml:space="preserve"> Comprensione dei cambiamenti determinati dall'attività umana e della responsabilità individuale del cittadino</w:t>
            </w:r>
          </w:p>
          <w:p w:rsidR="00AA061A" w:rsidRPr="009B731F" w:rsidRDefault="00AA061A" w:rsidP="00905315">
            <w:pPr>
              <w:ind w:left="720" w:right="64"/>
              <w:contextualSpacing/>
              <w:rPr>
                <w:rFonts w:eastAsia="Calibri"/>
              </w:rPr>
            </w:pPr>
          </w:p>
        </w:tc>
      </w:tr>
      <w:tr w:rsidR="00AA061A" w:rsidRPr="009B731F" w:rsidTr="00905315">
        <w:tc>
          <w:tcPr>
            <w:tcW w:w="3510" w:type="dxa"/>
            <w:shd w:val="clear" w:color="auto" w:fill="auto"/>
          </w:tcPr>
          <w:p w:rsidR="00AA061A" w:rsidRPr="009B731F" w:rsidRDefault="00AA061A" w:rsidP="00905315">
            <w:pPr>
              <w:ind w:right="1134"/>
              <w:rPr>
                <w:rFonts w:eastAsia="Calibri"/>
              </w:rPr>
            </w:pPr>
            <w:r w:rsidRPr="009B731F">
              <w:rPr>
                <w:rFonts w:eastAsia="Calibri"/>
              </w:rPr>
              <w:t>Competenza digitale</w:t>
            </w:r>
          </w:p>
        </w:tc>
        <w:tc>
          <w:tcPr>
            <w:tcW w:w="6237" w:type="dxa"/>
            <w:shd w:val="clear" w:color="auto" w:fill="auto"/>
          </w:tcPr>
          <w:p w:rsidR="00AA061A" w:rsidRPr="009B731F" w:rsidRDefault="00AA061A" w:rsidP="00AA061A">
            <w:pPr>
              <w:numPr>
                <w:ilvl w:val="0"/>
                <w:numId w:val="17"/>
              </w:numPr>
              <w:shd w:val="clear" w:color="auto" w:fill="FFFFFF"/>
              <w:ind w:right="64"/>
              <w:contextualSpacing/>
              <w:rPr>
                <w:rFonts w:eastAsia="Calibri"/>
              </w:rPr>
            </w:pPr>
            <w:r w:rsidRPr="009B731F">
              <w:rPr>
                <w:rFonts w:eastAsia="Calibri"/>
              </w:rPr>
              <w:t>Capacità di utilizzare e produrre strumenti multimediali</w:t>
            </w:r>
          </w:p>
          <w:p w:rsidR="00AA061A" w:rsidRPr="009B731F" w:rsidRDefault="00AA061A" w:rsidP="00905315">
            <w:pPr>
              <w:shd w:val="clear" w:color="auto" w:fill="FFFFFF"/>
              <w:ind w:left="720" w:right="64"/>
              <w:contextualSpacing/>
              <w:rPr>
                <w:rFonts w:eastAsia="Calibri"/>
              </w:rPr>
            </w:pPr>
          </w:p>
          <w:p w:rsidR="00AA061A" w:rsidRPr="009B731F" w:rsidRDefault="00AA061A" w:rsidP="00AA061A">
            <w:pPr>
              <w:numPr>
                <w:ilvl w:val="0"/>
                <w:numId w:val="17"/>
              </w:numPr>
              <w:shd w:val="clear" w:color="auto" w:fill="FFFFFF"/>
              <w:ind w:right="64"/>
              <w:contextualSpacing/>
              <w:jc w:val="both"/>
              <w:rPr>
                <w:rFonts w:eastAsia="Calibri"/>
              </w:rPr>
            </w:pPr>
            <w:r w:rsidRPr="009B731F">
              <w:rPr>
                <w:rFonts w:eastAsia="Calibri"/>
              </w:rPr>
              <w:t>Uso consapevole e responsabile delle tecnologie digitali in ambito comunicativo e lavorativo</w:t>
            </w:r>
          </w:p>
          <w:p w:rsidR="00AA061A" w:rsidRPr="009B731F" w:rsidRDefault="00AA061A" w:rsidP="00905315">
            <w:pPr>
              <w:ind w:left="1440" w:right="64"/>
              <w:contextualSpacing/>
              <w:rPr>
                <w:rFonts w:eastAsia="Calibri"/>
              </w:rPr>
            </w:pPr>
          </w:p>
        </w:tc>
      </w:tr>
      <w:tr w:rsidR="00AA061A" w:rsidRPr="009B731F" w:rsidTr="00905315">
        <w:tc>
          <w:tcPr>
            <w:tcW w:w="3510" w:type="dxa"/>
            <w:shd w:val="clear" w:color="auto" w:fill="auto"/>
          </w:tcPr>
          <w:p w:rsidR="00AA061A" w:rsidRPr="009B731F" w:rsidRDefault="00AA061A" w:rsidP="00905315">
            <w:pPr>
              <w:ind w:right="1134"/>
              <w:rPr>
                <w:rFonts w:eastAsia="Calibri"/>
              </w:rPr>
            </w:pPr>
            <w:r w:rsidRPr="009B731F">
              <w:rPr>
                <w:rFonts w:eastAsia="Calibri"/>
              </w:rPr>
              <w:t>Competenza personale, sociale e capacità di imparare ad imparare</w:t>
            </w:r>
          </w:p>
        </w:tc>
        <w:tc>
          <w:tcPr>
            <w:tcW w:w="6237" w:type="dxa"/>
            <w:shd w:val="clear" w:color="auto" w:fill="auto"/>
          </w:tcPr>
          <w:p w:rsidR="00AA061A" w:rsidRPr="009B731F" w:rsidRDefault="00AA061A" w:rsidP="00AA061A">
            <w:pPr>
              <w:numPr>
                <w:ilvl w:val="0"/>
                <w:numId w:val="17"/>
              </w:numPr>
              <w:ind w:right="64"/>
              <w:contextualSpacing/>
              <w:rPr>
                <w:rFonts w:eastAsia="Calibri"/>
              </w:rPr>
            </w:pPr>
            <w:r w:rsidRPr="009B731F">
              <w:rPr>
                <w:rFonts w:eastAsia="Calibri"/>
              </w:rPr>
              <w:t>Modalità articolate del lavoro in team</w:t>
            </w:r>
          </w:p>
          <w:p w:rsidR="00AA061A" w:rsidRPr="009B731F" w:rsidRDefault="00AA061A" w:rsidP="00905315">
            <w:pPr>
              <w:ind w:left="360" w:right="64"/>
              <w:rPr>
                <w:rFonts w:eastAsia="Calibri"/>
              </w:rPr>
            </w:pPr>
          </w:p>
          <w:p w:rsidR="00AA061A" w:rsidRPr="009B731F" w:rsidRDefault="00AA061A" w:rsidP="00AA061A">
            <w:pPr>
              <w:numPr>
                <w:ilvl w:val="0"/>
                <w:numId w:val="17"/>
              </w:numPr>
              <w:ind w:right="64"/>
              <w:contextualSpacing/>
              <w:rPr>
                <w:rFonts w:eastAsia="Calibri"/>
              </w:rPr>
            </w:pPr>
            <w:r w:rsidRPr="009B731F">
              <w:rPr>
                <w:rFonts w:eastAsia="Calibri"/>
              </w:rPr>
              <w:t>Gestione positiva e inclusiva del conflitto</w:t>
            </w:r>
          </w:p>
          <w:p w:rsidR="00AA061A" w:rsidRPr="009B731F" w:rsidRDefault="00AA061A" w:rsidP="00905315">
            <w:pPr>
              <w:ind w:right="64"/>
              <w:rPr>
                <w:rFonts w:eastAsia="Calibri"/>
              </w:rPr>
            </w:pPr>
          </w:p>
          <w:p w:rsidR="00AA061A" w:rsidRPr="009B731F" w:rsidRDefault="00AA061A" w:rsidP="00AA061A">
            <w:pPr>
              <w:numPr>
                <w:ilvl w:val="0"/>
                <w:numId w:val="17"/>
              </w:numPr>
              <w:ind w:right="64"/>
              <w:contextualSpacing/>
              <w:rPr>
                <w:rFonts w:eastAsia="Calibri"/>
              </w:rPr>
            </w:pPr>
            <w:r w:rsidRPr="009B731F">
              <w:rPr>
                <w:rFonts w:eastAsia="Calibri"/>
              </w:rPr>
              <w:t>Ricerca autonoma di informazioni e fonti in ambito complesso</w:t>
            </w:r>
          </w:p>
          <w:p w:rsidR="00AA061A" w:rsidRPr="009B731F" w:rsidRDefault="00AA061A" w:rsidP="00905315">
            <w:pPr>
              <w:ind w:left="720" w:right="64"/>
              <w:contextualSpacing/>
              <w:rPr>
                <w:rFonts w:eastAsia="Calibri"/>
              </w:rPr>
            </w:pPr>
          </w:p>
          <w:p w:rsidR="00AA061A" w:rsidRPr="009B731F" w:rsidRDefault="00AA061A" w:rsidP="00AA061A">
            <w:pPr>
              <w:numPr>
                <w:ilvl w:val="0"/>
                <w:numId w:val="17"/>
              </w:numPr>
              <w:ind w:right="64"/>
              <w:contextualSpacing/>
              <w:rPr>
                <w:rFonts w:eastAsia="Calibri"/>
              </w:rPr>
            </w:pPr>
            <w:r w:rsidRPr="009B731F">
              <w:rPr>
                <w:rFonts w:eastAsia="Calibri"/>
              </w:rPr>
              <w:t>Elaborazione di un personale metodo di studio e di lavoro nel rispetto del proprio benessere fisico ed emotivo</w:t>
            </w:r>
          </w:p>
          <w:p w:rsidR="00AA061A" w:rsidRPr="009B731F" w:rsidRDefault="00AA061A" w:rsidP="00905315">
            <w:pPr>
              <w:ind w:right="64"/>
              <w:contextualSpacing/>
              <w:rPr>
                <w:rFonts w:eastAsia="Calibri"/>
              </w:rPr>
            </w:pPr>
          </w:p>
        </w:tc>
      </w:tr>
      <w:tr w:rsidR="00AA061A" w:rsidRPr="009B731F" w:rsidTr="00905315">
        <w:tc>
          <w:tcPr>
            <w:tcW w:w="3510" w:type="dxa"/>
            <w:shd w:val="clear" w:color="auto" w:fill="auto"/>
          </w:tcPr>
          <w:p w:rsidR="00AA061A" w:rsidRPr="009B731F" w:rsidRDefault="00AA061A" w:rsidP="00905315">
            <w:pPr>
              <w:ind w:right="1134"/>
              <w:rPr>
                <w:rFonts w:eastAsia="Calibri"/>
              </w:rPr>
            </w:pPr>
            <w:r w:rsidRPr="009B731F">
              <w:rPr>
                <w:rFonts w:eastAsia="Calibri"/>
              </w:rPr>
              <w:t>Competenze in materia di cittadinanza</w:t>
            </w:r>
          </w:p>
        </w:tc>
        <w:tc>
          <w:tcPr>
            <w:tcW w:w="6237" w:type="dxa"/>
            <w:shd w:val="clear" w:color="auto" w:fill="auto"/>
          </w:tcPr>
          <w:p w:rsidR="00AA061A" w:rsidRPr="009B731F" w:rsidRDefault="00AA061A" w:rsidP="00AA061A">
            <w:pPr>
              <w:numPr>
                <w:ilvl w:val="0"/>
                <w:numId w:val="18"/>
              </w:numPr>
              <w:ind w:right="64"/>
              <w:contextualSpacing/>
              <w:rPr>
                <w:rFonts w:eastAsia="Calibri"/>
              </w:rPr>
            </w:pPr>
            <w:r w:rsidRPr="009B731F">
              <w:rPr>
                <w:rFonts w:eastAsia="Calibri"/>
              </w:rPr>
              <w:t>Conoscenza dei valori fondanti della Costituzione della Repubblica, delle Istituzioni europee e della Carta dei diritti fondamentali dell’UE</w:t>
            </w:r>
          </w:p>
          <w:p w:rsidR="00AA061A" w:rsidRPr="009B731F" w:rsidRDefault="00AA061A" w:rsidP="00905315">
            <w:pPr>
              <w:ind w:left="720" w:right="64"/>
              <w:contextualSpacing/>
              <w:rPr>
                <w:rFonts w:eastAsia="Calibri"/>
              </w:rPr>
            </w:pPr>
          </w:p>
          <w:p w:rsidR="00AA061A" w:rsidRPr="009B731F" w:rsidRDefault="00AA061A" w:rsidP="00AA061A">
            <w:pPr>
              <w:numPr>
                <w:ilvl w:val="0"/>
                <w:numId w:val="18"/>
              </w:numPr>
              <w:ind w:right="64"/>
              <w:contextualSpacing/>
              <w:rPr>
                <w:rFonts w:eastAsia="Calibri"/>
              </w:rPr>
            </w:pPr>
            <w:r w:rsidRPr="009B731F">
              <w:rPr>
                <w:rFonts w:eastAsia="Calibri"/>
              </w:rPr>
              <w:t>Capacità di agire con gli altri nell’interesse comune</w:t>
            </w:r>
          </w:p>
          <w:p w:rsidR="00AA061A" w:rsidRPr="009B731F" w:rsidRDefault="00AA061A" w:rsidP="00905315">
            <w:pPr>
              <w:ind w:left="720" w:right="64"/>
              <w:contextualSpacing/>
              <w:rPr>
                <w:rFonts w:eastAsia="Calibri"/>
              </w:rPr>
            </w:pPr>
          </w:p>
          <w:p w:rsidR="00AA061A" w:rsidRPr="009B731F" w:rsidRDefault="00AA061A" w:rsidP="00AA061A">
            <w:pPr>
              <w:numPr>
                <w:ilvl w:val="0"/>
                <w:numId w:val="18"/>
              </w:numPr>
              <w:ind w:right="64"/>
              <w:contextualSpacing/>
              <w:rPr>
                <w:rFonts w:eastAsia="Calibri"/>
              </w:rPr>
            </w:pPr>
            <w:r w:rsidRPr="009B731F">
              <w:rPr>
                <w:rFonts w:eastAsia="Calibri"/>
              </w:rPr>
              <w:t>Sviluppare un atteggiamento di responsabilità e di iniziativa consapevole rispetto ad una situazione, ad un ambiente, ad un sistema</w:t>
            </w:r>
          </w:p>
          <w:p w:rsidR="00AA061A" w:rsidRPr="009B731F" w:rsidRDefault="00AA061A" w:rsidP="00905315">
            <w:pPr>
              <w:ind w:left="720" w:right="64"/>
              <w:contextualSpacing/>
              <w:rPr>
                <w:rFonts w:eastAsia="Calibri"/>
              </w:rPr>
            </w:pPr>
          </w:p>
          <w:p w:rsidR="00AA061A" w:rsidRPr="009B731F" w:rsidRDefault="00AA061A" w:rsidP="00AA061A">
            <w:pPr>
              <w:numPr>
                <w:ilvl w:val="0"/>
                <w:numId w:val="18"/>
              </w:numPr>
              <w:ind w:right="64"/>
              <w:contextualSpacing/>
              <w:rPr>
                <w:rFonts w:eastAsia="Calibri"/>
              </w:rPr>
            </w:pPr>
            <w:r w:rsidRPr="009B731F">
              <w:rPr>
                <w:rFonts w:eastAsia="Calibri"/>
              </w:rPr>
              <w:t>Sviluppo del pensiero critico</w:t>
            </w:r>
          </w:p>
          <w:p w:rsidR="00AA061A" w:rsidRPr="009B731F" w:rsidRDefault="00AA061A" w:rsidP="00905315">
            <w:pPr>
              <w:ind w:left="720" w:right="64"/>
              <w:contextualSpacing/>
              <w:rPr>
                <w:rFonts w:eastAsia="Calibri"/>
              </w:rPr>
            </w:pPr>
          </w:p>
          <w:p w:rsidR="00AA061A" w:rsidRPr="009B731F" w:rsidRDefault="00AA061A" w:rsidP="00AA061A">
            <w:pPr>
              <w:numPr>
                <w:ilvl w:val="0"/>
                <w:numId w:val="18"/>
              </w:numPr>
              <w:ind w:right="64"/>
              <w:contextualSpacing/>
              <w:rPr>
                <w:rFonts w:eastAsia="Calibri"/>
              </w:rPr>
            </w:pPr>
            <w:r w:rsidRPr="009B731F">
              <w:rPr>
                <w:rFonts w:eastAsia="Calibri"/>
              </w:rPr>
              <w:t>Approccio di abilità integrate per la risoluzione dei problemi</w:t>
            </w:r>
          </w:p>
          <w:p w:rsidR="00AA061A" w:rsidRPr="009B731F" w:rsidRDefault="00AA061A" w:rsidP="00905315">
            <w:pPr>
              <w:ind w:right="64"/>
              <w:rPr>
                <w:rFonts w:eastAsia="Calibri"/>
              </w:rPr>
            </w:pPr>
          </w:p>
        </w:tc>
      </w:tr>
      <w:tr w:rsidR="00AA061A" w:rsidRPr="009B731F" w:rsidTr="00905315">
        <w:tc>
          <w:tcPr>
            <w:tcW w:w="3510" w:type="dxa"/>
            <w:shd w:val="clear" w:color="auto" w:fill="auto"/>
          </w:tcPr>
          <w:p w:rsidR="00AA061A" w:rsidRPr="009B731F" w:rsidRDefault="00AA061A" w:rsidP="00905315">
            <w:pPr>
              <w:ind w:right="1134"/>
              <w:rPr>
                <w:rFonts w:eastAsia="Calibri"/>
              </w:rPr>
            </w:pPr>
            <w:r w:rsidRPr="009B731F">
              <w:rPr>
                <w:rFonts w:eastAsia="Calibri"/>
              </w:rPr>
              <w:lastRenderedPageBreak/>
              <w:t>Competenze imprenditoriali</w:t>
            </w:r>
          </w:p>
        </w:tc>
        <w:tc>
          <w:tcPr>
            <w:tcW w:w="6237" w:type="dxa"/>
            <w:shd w:val="clear" w:color="auto" w:fill="auto"/>
          </w:tcPr>
          <w:p w:rsidR="00AA061A" w:rsidRPr="009B731F" w:rsidRDefault="00AA061A" w:rsidP="00AA061A">
            <w:pPr>
              <w:numPr>
                <w:ilvl w:val="0"/>
                <w:numId w:val="19"/>
              </w:numPr>
              <w:ind w:right="64"/>
              <w:contextualSpacing/>
              <w:rPr>
                <w:rFonts w:eastAsia="Calibri"/>
              </w:rPr>
            </w:pPr>
            <w:r w:rsidRPr="009B731F">
              <w:rPr>
                <w:rFonts w:eastAsia="Calibri"/>
              </w:rPr>
              <w:t xml:space="preserve">Sviluppo del pensiero creativo, progettuale e critico </w:t>
            </w:r>
          </w:p>
          <w:p w:rsidR="00AA061A" w:rsidRPr="009B731F" w:rsidRDefault="00AA061A" w:rsidP="00905315">
            <w:pPr>
              <w:ind w:left="720" w:right="64"/>
              <w:contextualSpacing/>
              <w:rPr>
                <w:rFonts w:eastAsia="Calibri"/>
              </w:rPr>
            </w:pPr>
          </w:p>
          <w:p w:rsidR="00AA061A" w:rsidRPr="009B731F" w:rsidRDefault="00AA061A" w:rsidP="00AA061A">
            <w:pPr>
              <w:numPr>
                <w:ilvl w:val="0"/>
                <w:numId w:val="19"/>
              </w:numPr>
              <w:ind w:right="64"/>
              <w:contextualSpacing/>
              <w:rPr>
                <w:rFonts w:eastAsia="Calibri"/>
              </w:rPr>
            </w:pPr>
            <w:r w:rsidRPr="009B731F">
              <w:rPr>
                <w:rFonts w:eastAsia="Calibri"/>
              </w:rPr>
              <w:t>Gestione autonoma delle conoscenze/abilità per fini progettuali</w:t>
            </w:r>
          </w:p>
          <w:p w:rsidR="00AA061A" w:rsidRPr="009B731F" w:rsidRDefault="00AA061A" w:rsidP="00905315">
            <w:pPr>
              <w:ind w:left="720" w:right="64"/>
              <w:contextualSpacing/>
              <w:rPr>
                <w:rFonts w:eastAsia="Calibri"/>
              </w:rPr>
            </w:pPr>
          </w:p>
          <w:p w:rsidR="00AA061A" w:rsidRPr="009B731F" w:rsidRDefault="00AA061A" w:rsidP="00AA061A">
            <w:pPr>
              <w:numPr>
                <w:ilvl w:val="0"/>
                <w:numId w:val="19"/>
              </w:numPr>
              <w:ind w:right="64"/>
              <w:contextualSpacing/>
              <w:rPr>
                <w:rFonts w:eastAsia="Calibri"/>
              </w:rPr>
            </w:pPr>
            <w:r w:rsidRPr="009B731F">
              <w:rPr>
                <w:rFonts w:eastAsia="Calibri"/>
              </w:rPr>
              <w:t xml:space="preserve">Capacità di </w:t>
            </w:r>
            <w:proofErr w:type="spellStart"/>
            <w:r w:rsidRPr="009B731F">
              <w:rPr>
                <w:rFonts w:eastAsia="Calibri"/>
              </w:rPr>
              <w:t>problem</w:t>
            </w:r>
            <w:proofErr w:type="spellEnd"/>
            <w:r w:rsidRPr="009B731F">
              <w:rPr>
                <w:rFonts w:eastAsia="Calibri"/>
              </w:rPr>
              <w:t xml:space="preserve"> </w:t>
            </w:r>
            <w:proofErr w:type="spellStart"/>
            <w:r w:rsidRPr="009B731F">
              <w:rPr>
                <w:rFonts w:eastAsia="Calibri"/>
              </w:rPr>
              <w:t>solving</w:t>
            </w:r>
            <w:proofErr w:type="spellEnd"/>
          </w:p>
          <w:p w:rsidR="00AA061A" w:rsidRPr="009B731F" w:rsidRDefault="00AA061A" w:rsidP="00905315">
            <w:pPr>
              <w:ind w:left="720" w:right="64"/>
              <w:contextualSpacing/>
              <w:rPr>
                <w:rFonts w:eastAsia="Calibri"/>
              </w:rPr>
            </w:pPr>
          </w:p>
          <w:p w:rsidR="00AA061A" w:rsidRPr="009B731F" w:rsidRDefault="00AA061A" w:rsidP="00AA061A">
            <w:pPr>
              <w:numPr>
                <w:ilvl w:val="0"/>
                <w:numId w:val="19"/>
              </w:numPr>
              <w:ind w:right="64"/>
              <w:contextualSpacing/>
              <w:rPr>
                <w:rFonts w:eastAsia="Calibri"/>
              </w:rPr>
            </w:pPr>
            <w:r w:rsidRPr="009B731F">
              <w:rPr>
                <w:rFonts w:eastAsia="Calibri"/>
              </w:rPr>
              <w:t>capacità di lavorare sia individualmente sia in modalità collaborativa e di mantenere il ritmo dell'attività</w:t>
            </w:r>
          </w:p>
          <w:p w:rsidR="00AA061A" w:rsidRPr="009B731F" w:rsidRDefault="00AA061A" w:rsidP="00905315">
            <w:pPr>
              <w:autoSpaceDE w:val="0"/>
              <w:autoSpaceDN w:val="0"/>
              <w:adjustRightInd w:val="0"/>
              <w:ind w:left="765" w:right="64"/>
              <w:contextualSpacing/>
              <w:rPr>
                <w:rFonts w:eastAsia="Calibri"/>
              </w:rPr>
            </w:pPr>
          </w:p>
          <w:p w:rsidR="00AA061A" w:rsidRPr="009B731F" w:rsidRDefault="00AA061A" w:rsidP="00AA061A">
            <w:pPr>
              <w:numPr>
                <w:ilvl w:val="0"/>
                <w:numId w:val="20"/>
              </w:numPr>
              <w:autoSpaceDE w:val="0"/>
              <w:autoSpaceDN w:val="0"/>
              <w:adjustRightInd w:val="0"/>
              <w:ind w:right="64"/>
              <w:contextualSpacing/>
              <w:rPr>
                <w:rFonts w:eastAsia="Calibri"/>
              </w:rPr>
            </w:pPr>
            <w:r w:rsidRPr="009B731F">
              <w:rPr>
                <w:rFonts w:eastAsia="Calibri"/>
              </w:rPr>
              <w:t xml:space="preserve"> capacità di comunicare e negoziare efficacemente con gli altri </w:t>
            </w:r>
          </w:p>
          <w:p w:rsidR="00AA061A" w:rsidRPr="009B731F" w:rsidRDefault="00AA061A" w:rsidP="00905315">
            <w:pPr>
              <w:autoSpaceDE w:val="0"/>
              <w:autoSpaceDN w:val="0"/>
              <w:adjustRightInd w:val="0"/>
              <w:ind w:left="765" w:right="64"/>
              <w:contextualSpacing/>
              <w:rPr>
                <w:rFonts w:eastAsia="Calibri"/>
              </w:rPr>
            </w:pPr>
          </w:p>
        </w:tc>
      </w:tr>
      <w:tr w:rsidR="00AA061A" w:rsidRPr="009B731F" w:rsidTr="00905315">
        <w:tc>
          <w:tcPr>
            <w:tcW w:w="3510" w:type="dxa"/>
            <w:shd w:val="clear" w:color="auto" w:fill="auto"/>
          </w:tcPr>
          <w:p w:rsidR="00AA061A" w:rsidRPr="009B731F" w:rsidRDefault="00AA061A" w:rsidP="00905315">
            <w:pPr>
              <w:ind w:right="1134"/>
              <w:rPr>
                <w:rFonts w:eastAsia="Calibri"/>
              </w:rPr>
            </w:pPr>
            <w:r w:rsidRPr="009B731F">
              <w:rPr>
                <w:rFonts w:eastAsia="Calibri"/>
              </w:rPr>
              <w:t>Competenza in materia di consapevolezza ed espressione culturale</w:t>
            </w:r>
          </w:p>
        </w:tc>
        <w:tc>
          <w:tcPr>
            <w:tcW w:w="6237" w:type="dxa"/>
            <w:shd w:val="clear" w:color="auto" w:fill="auto"/>
          </w:tcPr>
          <w:p w:rsidR="00AA061A" w:rsidRPr="009B731F" w:rsidRDefault="00AA061A" w:rsidP="00AA061A">
            <w:pPr>
              <w:numPr>
                <w:ilvl w:val="0"/>
                <w:numId w:val="22"/>
              </w:numPr>
              <w:ind w:right="64"/>
              <w:contextualSpacing/>
              <w:rPr>
                <w:rFonts w:eastAsia="Calibri"/>
              </w:rPr>
            </w:pPr>
            <w:r w:rsidRPr="009B731F">
              <w:rPr>
                <w:rFonts w:eastAsia="Calibri"/>
              </w:rPr>
              <w:t>Conoscenza e comprensione della diversità e pluralità culturale</w:t>
            </w:r>
          </w:p>
          <w:p w:rsidR="00AA061A" w:rsidRPr="009B731F" w:rsidRDefault="00AA061A" w:rsidP="00905315">
            <w:pPr>
              <w:ind w:left="720" w:right="64"/>
              <w:contextualSpacing/>
              <w:rPr>
                <w:rFonts w:eastAsia="Calibri"/>
              </w:rPr>
            </w:pPr>
          </w:p>
          <w:p w:rsidR="00AA061A" w:rsidRPr="009B731F" w:rsidRDefault="00AA061A" w:rsidP="00AA061A">
            <w:pPr>
              <w:numPr>
                <w:ilvl w:val="0"/>
                <w:numId w:val="22"/>
              </w:numPr>
              <w:ind w:right="64"/>
              <w:contextualSpacing/>
              <w:rPr>
                <w:rFonts w:eastAsia="Calibri"/>
              </w:rPr>
            </w:pPr>
            <w:r w:rsidRPr="009B731F">
              <w:rPr>
                <w:rFonts w:eastAsia="Calibri"/>
              </w:rPr>
              <w:t>Capacità autonoma di stabilire collegamenti e operare confronti tra le diverse espressioni e tradizioni culturali</w:t>
            </w:r>
          </w:p>
          <w:p w:rsidR="00AA061A" w:rsidRPr="009B731F" w:rsidRDefault="00AA061A" w:rsidP="00905315">
            <w:pPr>
              <w:ind w:left="720" w:right="64"/>
              <w:contextualSpacing/>
              <w:rPr>
                <w:rFonts w:eastAsia="Calibri"/>
              </w:rPr>
            </w:pPr>
          </w:p>
          <w:p w:rsidR="00AA061A" w:rsidRPr="009B731F" w:rsidRDefault="00AA061A" w:rsidP="00AA061A">
            <w:pPr>
              <w:numPr>
                <w:ilvl w:val="0"/>
                <w:numId w:val="21"/>
              </w:numPr>
              <w:ind w:right="64"/>
              <w:contextualSpacing/>
              <w:rPr>
                <w:rFonts w:eastAsia="Calibri"/>
              </w:rPr>
            </w:pPr>
            <w:r w:rsidRPr="009B731F">
              <w:rPr>
                <w:rFonts w:eastAsia="Calibri"/>
              </w:rPr>
              <w:t>Sviluppo della creatività</w:t>
            </w:r>
          </w:p>
          <w:p w:rsidR="00AA061A" w:rsidRPr="009B731F" w:rsidRDefault="00AA061A" w:rsidP="00905315">
            <w:pPr>
              <w:ind w:left="720" w:right="64"/>
              <w:contextualSpacing/>
              <w:rPr>
                <w:rFonts w:eastAsia="Calibri"/>
              </w:rPr>
            </w:pPr>
          </w:p>
        </w:tc>
      </w:tr>
    </w:tbl>
    <w:p w:rsidR="00AA061A" w:rsidRPr="009B731F" w:rsidRDefault="00AA061A" w:rsidP="00AA061A">
      <w:pPr>
        <w:pStyle w:val="Paragrafoelenco"/>
        <w:ind w:right="1133"/>
        <w:rPr>
          <w:b/>
          <w:bCs/>
          <w:u w:val="single"/>
        </w:rPr>
      </w:pPr>
    </w:p>
    <w:p w:rsidR="003F202B" w:rsidRDefault="003F202B" w:rsidP="00AA061A">
      <w:pPr>
        <w:pStyle w:val="Paragrafoelenco"/>
        <w:ind w:left="0" w:right="-1"/>
        <w:jc w:val="both"/>
      </w:pPr>
    </w:p>
    <w:p w:rsidR="003F202B" w:rsidRDefault="003F202B">
      <w:r>
        <w:br w:type="page"/>
      </w:r>
    </w:p>
    <w:p w:rsidR="00AA061A" w:rsidRPr="009B731F" w:rsidRDefault="00AA061A" w:rsidP="00AA061A">
      <w:pPr>
        <w:pStyle w:val="Paragrafoelenco"/>
        <w:ind w:left="0" w:right="-1"/>
        <w:jc w:val="both"/>
      </w:pPr>
      <w:r w:rsidRPr="009B731F">
        <w:lastRenderedPageBreak/>
        <w:t>Gli obiettivi cognitivo-formativi trattati nelle singole programmazioni disciplinari sono stati i seguenti:</w:t>
      </w:r>
    </w:p>
    <w:p w:rsidR="00AA061A" w:rsidRPr="009B731F" w:rsidRDefault="00AA061A" w:rsidP="00AA061A">
      <w:pPr>
        <w:pStyle w:val="Paragrafoelenco"/>
        <w:ind w:left="0" w:right="1133"/>
        <w:jc w:val="both"/>
      </w:pPr>
    </w:p>
    <w:p w:rsidR="00AA061A" w:rsidRPr="009B731F" w:rsidRDefault="00AA061A" w:rsidP="00AA061A">
      <w:pPr>
        <w:pStyle w:val="Paragrafoelenco"/>
        <w:ind w:left="0" w:right="-1"/>
        <w:jc w:val="both"/>
        <w:rPr>
          <w:u w:val="single"/>
        </w:rPr>
      </w:pPr>
      <w:r w:rsidRPr="009B731F">
        <w:rPr>
          <w:u w:val="single"/>
        </w:rPr>
        <w:t xml:space="preserve">Obiettivi cognitivi trasversali </w:t>
      </w:r>
    </w:p>
    <w:p w:rsidR="00AA061A" w:rsidRPr="009B731F" w:rsidRDefault="00AA061A" w:rsidP="00AA061A">
      <w:pPr>
        <w:pStyle w:val="Paragrafoelenco"/>
        <w:numPr>
          <w:ilvl w:val="0"/>
          <w:numId w:val="25"/>
        </w:numPr>
        <w:tabs>
          <w:tab w:val="left" w:pos="570"/>
        </w:tabs>
        <w:ind w:right="-1"/>
        <w:jc w:val="both"/>
      </w:pPr>
      <w:r w:rsidRPr="009B731F">
        <w:t>Assunzione dei dati della conoscenza.</w:t>
      </w:r>
    </w:p>
    <w:p w:rsidR="00AA061A" w:rsidRPr="009B731F" w:rsidRDefault="00AA061A" w:rsidP="00AA061A">
      <w:pPr>
        <w:pStyle w:val="Paragrafoelenco"/>
        <w:widowControl w:val="0"/>
        <w:numPr>
          <w:ilvl w:val="0"/>
          <w:numId w:val="25"/>
        </w:numPr>
        <w:tabs>
          <w:tab w:val="left" w:pos="570"/>
        </w:tabs>
        <w:autoSpaceDE w:val="0"/>
        <w:autoSpaceDN w:val="0"/>
        <w:ind w:right="-1"/>
        <w:contextualSpacing w:val="0"/>
        <w:jc w:val="both"/>
      </w:pPr>
      <w:r w:rsidRPr="009B731F">
        <w:t>Comprensione logica dei dati conoscitivi</w:t>
      </w:r>
    </w:p>
    <w:p w:rsidR="00AA061A" w:rsidRPr="009B731F" w:rsidRDefault="00AA061A" w:rsidP="00AA061A">
      <w:pPr>
        <w:pStyle w:val="Paragrafoelenco"/>
        <w:widowControl w:val="0"/>
        <w:numPr>
          <w:ilvl w:val="0"/>
          <w:numId w:val="25"/>
        </w:numPr>
        <w:tabs>
          <w:tab w:val="left" w:pos="570"/>
        </w:tabs>
        <w:autoSpaceDE w:val="0"/>
        <w:autoSpaceDN w:val="0"/>
        <w:ind w:right="-1"/>
        <w:jc w:val="both"/>
      </w:pPr>
      <w:r w:rsidRPr="009B731F">
        <w:t>Sviluppo delle abilità trasversali (osservare, comprendere, applicare, analizzare, sintetizzare, memorizzare).</w:t>
      </w:r>
    </w:p>
    <w:p w:rsidR="00AA061A" w:rsidRPr="009B731F" w:rsidRDefault="00AA061A" w:rsidP="00AA061A">
      <w:pPr>
        <w:pStyle w:val="Paragrafoelenco"/>
        <w:widowControl w:val="0"/>
        <w:numPr>
          <w:ilvl w:val="0"/>
          <w:numId w:val="25"/>
        </w:numPr>
        <w:tabs>
          <w:tab w:val="left" w:pos="570"/>
        </w:tabs>
        <w:autoSpaceDE w:val="0"/>
        <w:autoSpaceDN w:val="0"/>
        <w:ind w:right="-1"/>
        <w:jc w:val="both"/>
      </w:pPr>
      <w:r w:rsidRPr="009B731F">
        <w:t>Sviluppo delle abilità logiche per acquisire capacità di pensiero autonomo (rielaborazione dei contenuti, impiego autonomo dei procedimenti).</w:t>
      </w:r>
    </w:p>
    <w:p w:rsidR="00AA061A" w:rsidRPr="009B731F" w:rsidRDefault="00AA061A" w:rsidP="00AA061A">
      <w:pPr>
        <w:pStyle w:val="Paragrafoelenco"/>
        <w:widowControl w:val="0"/>
        <w:numPr>
          <w:ilvl w:val="0"/>
          <w:numId w:val="25"/>
        </w:numPr>
        <w:tabs>
          <w:tab w:val="left" w:pos="570"/>
        </w:tabs>
        <w:autoSpaceDE w:val="0"/>
        <w:autoSpaceDN w:val="0"/>
        <w:ind w:right="-1"/>
        <w:jc w:val="both"/>
      </w:pPr>
      <w:r w:rsidRPr="009B731F">
        <w:t>Sviluppo delle abilità linguistiche ed espressive (utilizzo dei mezzi espressivi e dei vari linguaggi disciplinari in modo adeguato rispetto alle diverse situazioni).</w:t>
      </w:r>
    </w:p>
    <w:p w:rsidR="00AA061A" w:rsidRPr="009B731F" w:rsidRDefault="00AA061A" w:rsidP="00AA061A">
      <w:pPr>
        <w:pStyle w:val="Paragrafoelenco"/>
        <w:widowControl w:val="0"/>
        <w:numPr>
          <w:ilvl w:val="0"/>
          <w:numId w:val="25"/>
        </w:numPr>
        <w:tabs>
          <w:tab w:val="left" w:pos="570"/>
        </w:tabs>
        <w:autoSpaceDE w:val="0"/>
        <w:autoSpaceDN w:val="0"/>
        <w:ind w:right="-1"/>
        <w:jc w:val="both"/>
      </w:pPr>
      <w:r w:rsidRPr="009B731F">
        <w:t>Applicazione operativa dei dati acquisiti.</w:t>
      </w:r>
    </w:p>
    <w:p w:rsidR="00AA061A" w:rsidRPr="009B731F" w:rsidRDefault="00AA061A" w:rsidP="00AA061A">
      <w:pPr>
        <w:widowControl w:val="0"/>
        <w:tabs>
          <w:tab w:val="left" w:pos="570"/>
        </w:tabs>
        <w:autoSpaceDE w:val="0"/>
        <w:autoSpaceDN w:val="0"/>
        <w:ind w:right="-1"/>
        <w:jc w:val="both"/>
        <w:rPr>
          <w:u w:val="single"/>
        </w:rPr>
      </w:pPr>
    </w:p>
    <w:p w:rsidR="00AA061A" w:rsidRPr="009B731F" w:rsidRDefault="00AA061A" w:rsidP="00AA061A">
      <w:pPr>
        <w:widowControl w:val="0"/>
        <w:tabs>
          <w:tab w:val="left" w:pos="570"/>
        </w:tabs>
        <w:autoSpaceDE w:val="0"/>
        <w:autoSpaceDN w:val="0"/>
        <w:ind w:right="-1"/>
        <w:jc w:val="both"/>
        <w:rPr>
          <w:u w:val="single"/>
        </w:rPr>
      </w:pPr>
      <w:r w:rsidRPr="009B731F">
        <w:rPr>
          <w:u w:val="single"/>
        </w:rPr>
        <w:t>Obiettivi educativi trasversali</w:t>
      </w:r>
    </w:p>
    <w:p w:rsidR="00AA061A" w:rsidRPr="009B731F" w:rsidRDefault="00AA061A" w:rsidP="00AA061A">
      <w:pPr>
        <w:pStyle w:val="Paragrafoelenco"/>
        <w:widowControl w:val="0"/>
        <w:numPr>
          <w:ilvl w:val="0"/>
          <w:numId w:val="25"/>
        </w:numPr>
        <w:tabs>
          <w:tab w:val="left" w:pos="570"/>
        </w:tabs>
        <w:autoSpaceDE w:val="0"/>
        <w:autoSpaceDN w:val="0"/>
        <w:ind w:right="-1" w:hanging="285"/>
        <w:contextualSpacing w:val="0"/>
        <w:jc w:val="both"/>
      </w:pPr>
      <w:r w:rsidRPr="009B731F">
        <w:t>Disponibilità al dialogo e al confronto, alla partecipazione attiva, alla</w:t>
      </w:r>
      <w:r w:rsidRPr="009B731F">
        <w:rPr>
          <w:spacing w:val="-4"/>
        </w:rPr>
        <w:t xml:space="preserve"> </w:t>
      </w:r>
      <w:r w:rsidRPr="009B731F">
        <w:t>responsabilità.</w:t>
      </w:r>
    </w:p>
    <w:p w:rsidR="00AA061A" w:rsidRPr="009B731F" w:rsidRDefault="00AA061A" w:rsidP="00AA061A">
      <w:pPr>
        <w:pStyle w:val="Paragrafoelenco"/>
        <w:widowControl w:val="0"/>
        <w:numPr>
          <w:ilvl w:val="0"/>
          <w:numId w:val="25"/>
        </w:numPr>
        <w:tabs>
          <w:tab w:val="left" w:pos="570"/>
        </w:tabs>
        <w:autoSpaceDE w:val="0"/>
        <w:autoSpaceDN w:val="0"/>
        <w:ind w:right="-1" w:hanging="285"/>
        <w:contextualSpacing w:val="0"/>
        <w:jc w:val="both"/>
      </w:pPr>
      <w:r w:rsidRPr="009B731F">
        <w:t>Sviluppo degli atteggiamenti critici e della fiducia nelle proprie</w:t>
      </w:r>
      <w:r w:rsidRPr="009B731F">
        <w:rPr>
          <w:spacing w:val="-1"/>
        </w:rPr>
        <w:t xml:space="preserve"> </w:t>
      </w:r>
      <w:r w:rsidRPr="009B731F">
        <w:t>possibilità.</w:t>
      </w:r>
    </w:p>
    <w:p w:rsidR="00AA061A" w:rsidRPr="009B731F" w:rsidRDefault="00AA061A" w:rsidP="00AA061A">
      <w:pPr>
        <w:pStyle w:val="Paragrafoelenco"/>
        <w:widowControl w:val="0"/>
        <w:numPr>
          <w:ilvl w:val="0"/>
          <w:numId w:val="25"/>
        </w:numPr>
        <w:tabs>
          <w:tab w:val="left" w:pos="570"/>
        </w:tabs>
        <w:autoSpaceDE w:val="0"/>
        <w:autoSpaceDN w:val="0"/>
        <w:ind w:right="-1" w:hanging="285"/>
        <w:contextualSpacing w:val="0"/>
        <w:jc w:val="both"/>
      </w:pPr>
      <w:r w:rsidRPr="009B731F">
        <w:t>Disponibilità a rivedere le proprie opinioni e a cambiare i propri</w:t>
      </w:r>
      <w:r w:rsidRPr="009B731F">
        <w:rPr>
          <w:spacing w:val="-3"/>
        </w:rPr>
        <w:t xml:space="preserve"> </w:t>
      </w:r>
      <w:r w:rsidRPr="009B731F">
        <w:t>comportamenti.</w:t>
      </w:r>
    </w:p>
    <w:p w:rsidR="00AA061A" w:rsidRPr="009B731F" w:rsidRDefault="00AA061A" w:rsidP="00AA061A">
      <w:pPr>
        <w:pStyle w:val="Paragrafoelenco"/>
        <w:widowControl w:val="0"/>
        <w:numPr>
          <w:ilvl w:val="0"/>
          <w:numId w:val="25"/>
        </w:numPr>
        <w:tabs>
          <w:tab w:val="left" w:pos="570"/>
        </w:tabs>
        <w:autoSpaceDE w:val="0"/>
        <w:autoSpaceDN w:val="0"/>
        <w:ind w:right="-1" w:hanging="285"/>
        <w:contextualSpacing w:val="0"/>
        <w:jc w:val="both"/>
      </w:pPr>
      <w:r w:rsidRPr="009B731F">
        <w:t>Rispetto delle regole e dei</w:t>
      </w:r>
      <w:r w:rsidRPr="009B731F">
        <w:rPr>
          <w:spacing w:val="-1"/>
        </w:rPr>
        <w:t xml:space="preserve"> </w:t>
      </w:r>
      <w:r w:rsidRPr="009B731F">
        <w:t>ruoli.</w:t>
      </w:r>
    </w:p>
    <w:p w:rsidR="00AA061A" w:rsidRPr="009B731F" w:rsidRDefault="00AA061A" w:rsidP="00AA061A">
      <w:pPr>
        <w:tabs>
          <w:tab w:val="num" w:pos="480"/>
        </w:tabs>
        <w:ind w:left="480"/>
        <w:jc w:val="both"/>
        <w:rPr>
          <w:b/>
          <w:bCs/>
          <w:sz w:val="28"/>
          <w:u w:val="single"/>
        </w:rPr>
      </w:pPr>
    </w:p>
    <w:p w:rsidR="00AA061A" w:rsidRPr="009B731F" w:rsidRDefault="00AA061A" w:rsidP="00AA061A">
      <w:pPr>
        <w:numPr>
          <w:ilvl w:val="0"/>
          <w:numId w:val="15"/>
        </w:numPr>
        <w:tabs>
          <w:tab w:val="clear" w:pos="720"/>
        </w:tabs>
        <w:ind w:left="426" w:hanging="426"/>
        <w:jc w:val="both"/>
      </w:pPr>
      <w:r w:rsidRPr="009B731F">
        <w:rPr>
          <w:b/>
          <w:bCs/>
          <w:sz w:val="28"/>
        </w:rPr>
        <w:t>Obiettivi comportamentali</w:t>
      </w:r>
      <w:r w:rsidRPr="009B731F">
        <w:t>:</w:t>
      </w:r>
    </w:p>
    <w:p w:rsidR="00AA061A" w:rsidRPr="009B731F" w:rsidRDefault="00AA061A" w:rsidP="00AA061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278"/>
      </w:tblGrid>
      <w:tr w:rsidR="00AA061A" w:rsidRPr="009B731F" w:rsidTr="00905315">
        <w:tc>
          <w:tcPr>
            <w:tcW w:w="4889" w:type="dxa"/>
            <w:tcBorders>
              <w:top w:val="nil"/>
              <w:left w:val="nil"/>
              <w:bottom w:val="nil"/>
              <w:right w:val="nil"/>
            </w:tcBorders>
          </w:tcPr>
          <w:p w:rsidR="00AA061A" w:rsidRPr="009B731F" w:rsidRDefault="00AA061A" w:rsidP="00905315">
            <w:pPr>
              <w:ind w:left="567"/>
              <w:jc w:val="both"/>
            </w:pPr>
            <w:r w:rsidRPr="009B731F">
              <w:t xml:space="preserve">- Pienamente raggiunti </w:t>
            </w:r>
          </w:p>
        </w:tc>
        <w:tc>
          <w:tcPr>
            <w:tcW w:w="278" w:type="dxa"/>
            <w:tcBorders>
              <w:left w:val="single" w:sz="4" w:space="0" w:color="auto"/>
            </w:tcBorders>
          </w:tcPr>
          <w:p w:rsidR="00AA061A" w:rsidRPr="009B731F" w:rsidRDefault="00AA061A" w:rsidP="00905315">
            <w:pPr>
              <w:ind w:left="567"/>
              <w:jc w:val="both"/>
            </w:pPr>
          </w:p>
        </w:tc>
      </w:tr>
    </w:tbl>
    <w:p w:rsidR="00AA061A" w:rsidRPr="009B731F" w:rsidRDefault="00AA061A" w:rsidP="00AA061A">
      <w:pPr>
        <w:ind w:left="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1"/>
        <w:gridCol w:w="292"/>
      </w:tblGrid>
      <w:tr w:rsidR="00AA061A" w:rsidRPr="009B731F" w:rsidTr="00905315">
        <w:tc>
          <w:tcPr>
            <w:tcW w:w="4881" w:type="dxa"/>
            <w:tcBorders>
              <w:top w:val="nil"/>
              <w:left w:val="nil"/>
              <w:bottom w:val="nil"/>
              <w:right w:val="nil"/>
            </w:tcBorders>
          </w:tcPr>
          <w:p w:rsidR="00AA061A" w:rsidRPr="009B731F" w:rsidRDefault="00AA061A" w:rsidP="00905315">
            <w:pPr>
              <w:ind w:left="567"/>
              <w:jc w:val="both"/>
            </w:pPr>
            <w:r w:rsidRPr="009B731F">
              <w:t>- Raggiunti dalla maggioranza</w:t>
            </w:r>
          </w:p>
        </w:tc>
        <w:tc>
          <w:tcPr>
            <w:tcW w:w="292" w:type="dxa"/>
            <w:tcBorders>
              <w:left w:val="single" w:sz="4" w:space="0" w:color="auto"/>
            </w:tcBorders>
          </w:tcPr>
          <w:p w:rsidR="00AA061A" w:rsidRPr="009B731F" w:rsidRDefault="00AA061A" w:rsidP="00905315">
            <w:pPr>
              <w:ind w:left="567"/>
              <w:jc w:val="both"/>
            </w:pPr>
          </w:p>
        </w:tc>
      </w:tr>
    </w:tbl>
    <w:p w:rsidR="00AA061A" w:rsidRPr="009B731F" w:rsidRDefault="00AA061A" w:rsidP="00AA061A">
      <w:pPr>
        <w:ind w:left="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1"/>
        <w:gridCol w:w="292"/>
      </w:tblGrid>
      <w:tr w:rsidR="00AA061A" w:rsidRPr="009B731F" w:rsidTr="00905315">
        <w:tc>
          <w:tcPr>
            <w:tcW w:w="4881" w:type="dxa"/>
            <w:tcBorders>
              <w:top w:val="nil"/>
              <w:left w:val="nil"/>
              <w:bottom w:val="nil"/>
              <w:right w:val="nil"/>
            </w:tcBorders>
          </w:tcPr>
          <w:p w:rsidR="00AA061A" w:rsidRPr="009B731F" w:rsidRDefault="00AA061A" w:rsidP="00905315">
            <w:pPr>
              <w:ind w:left="567"/>
              <w:jc w:val="both"/>
            </w:pPr>
            <w:r w:rsidRPr="009B731F">
              <w:t>- Sostanzialmente raggiunti</w:t>
            </w:r>
          </w:p>
        </w:tc>
        <w:tc>
          <w:tcPr>
            <w:tcW w:w="292" w:type="dxa"/>
            <w:tcBorders>
              <w:left w:val="single" w:sz="4" w:space="0" w:color="auto"/>
            </w:tcBorders>
          </w:tcPr>
          <w:p w:rsidR="00AA061A" w:rsidRPr="009B731F" w:rsidRDefault="00AA061A" w:rsidP="00905315">
            <w:pPr>
              <w:ind w:left="567"/>
              <w:jc w:val="both"/>
            </w:pPr>
          </w:p>
        </w:tc>
      </w:tr>
    </w:tbl>
    <w:p w:rsidR="00AA061A" w:rsidRPr="009B731F" w:rsidRDefault="00AA061A" w:rsidP="00AA061A">
      <w:pPr>
        <w:ind w:left="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1"/>
        <w:gridCol w:w="292"/>
      </w:tblGrid>
      <w:tr w:rsidR="00AA061A" w:rsidRPr="009B731F" w:rsidTr="00905315">
        <w:tc>
          <w:tcPr>
            <w:tcW w:w="4881" w:type="dxa"/>
            <w:tcBorders>
              <w:top w:val="nil"/>
              <w:left w:val="nil"/>
              <w:bottom w:val="nil"/>
              <w:right w:val="nil"/>
            </w:tcBorders>
          </w:tcPr>
          <w:p w:rsidR="00AA061A" w:rsidRPr="009B731F" w:rsidRDefault="00AA061A" w:rsidP="00905315">
            <w:pPr>
              <w:ind w:left="567"/>
              <w:jc w:val="both"/>
            </w:pPr>
            <w:r w:rsidRPr="009B731F">
              <w:t>- Raggiunti dalla minoranza</w:t>
            </w:r>
          </w:p>
        </w:tc>
        <w:tc>
          <w:tcPr>
            <w:tcW w:w="292" w:type="dxa"/>
            <w:tcBorders>
              <w:left w:val="single" w:sz="4" w:space="0" w:color="auto"/>
            </w:tcBorders>
          </w:tcPr>
          <w:p w:rsidR="00AA061A" w:rsidRPr="009B731F" w:rsidRDefault="00AA061A" w:rsidP="00905315">
            <w:pPr>
              <w:ind w:left="567"/>
              <w:jc w:val="both"/>
            </w:pPr>
          </w:p>
        </w:tc>
      </w:tr>
    </w:tbl>
    <w:p w:rsidR="00AA061A" w:rsidRPr="009B731F" w:rsidRDefault="00AA061A" w:rsidP="00AA061A">
      <w:pPr>
        <w:jc w:val="both"/>
      </w:pPr>
    </w:p>
    <w:p w:rsidR="00AA061A" w:rsidRPr="009B731F" w:rsidRDefault="00AA061A" w:rsidP="00AA061A">
      <w:pPr>
        <w:tabs>
          <w:tab w:val="num" w:pos="660"/>
        </w:tabs>
        <w:ind w:left="120"/>
        <w:jc w:val="both"/>
      </w:pPr>
      <w:r w:rsidRPr="009B731F">
        <w:t xml:space="preserve">                                                      </w:t>
      </w:r>
    </w:p>
    <w:p w:rsidR="00AA061A" w:rsidRPr="009B731F" w:rsidRDefault="00AA061A" w:rsidP="00E25C39">
      <w:pPr>
        <w:ind w:left="426"/>
        <w:jc w:val="both"/>
        <w:rPr>
          <w:b/>
          <w:bCs/>
          <w:sz w:val="28"/>
        </w:rPr>
      </w:pPr>
      <w:r w:rsidRPr="009B731F">
        <w:rPr>
          <w:b/>
          <w:bCs/>
          <w:sz w:val="28"/>
        </w:rPr>
        <w:t>Obiettivi cognitivi declinati in termini di COMPETENZE:</w:t>
      </w:r>
    </w:p>
    <w:p w:rsidR="00AA061A" w:rsidRPr="009B731F" w:rsidRDefault="00AA061A" w:rsidP="00AA061A">
      <w:pPr>
        <w:ind w:left="120"/>
        <w:jc w:val="both"/>
      </w:pPr>
    </w:p>
    <w:p w:rsidR="00AA061A" w:rsidRPr="009B731F" w:rsidRDefault="00AA061A" w:rsidP="00AA061A">
      <w:pPr>
        <w:ind w:left="567"/>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278"/>
      </w:tblGrid>
      <w:tr w:rsidR="00AA061A" w:rsidRPr="009B731F" w:rsidTr="00905315">
        <w:tc>
          <w:tcPr>
            <w:tcW w:w="4889" w:type="dxa"/>
            <w:tcBorders>
              <w:top w:val="nil"/>
              <w:left w:val="nil"/>
              <w:bottom w:val="nil"/>
              <w:right w:val="nil"/>
            </w:tcBorders>
          </w:tcPr>
          <w:p w:rsidR="00AA061A" w:rsidRPr="009B731F" w:rsidRDefault="00AA061A" w:rsidP="00905315">
            <w:pPr>
              <w:ind w:left="567"/>
              <w:jc w:val="both"/>
            </w:pPr>
            <w:r w:rsidRPr="009B731F">
              <w:t xml:space="preserve">- Pienamente raggiunti </w:t>
            </w:r>
          </w:p>
        </w:tc>
        <w:tc>
          <w:tcPr>
            <w:tcW w:w="278" w:type="dxa"/>
            <w:tcBorders>
              <w:left w:val="single" w:sz="4" w:space="0" w:color="auto"/>
            </w:tcBorders>
          </w:tcPr>
          <w:p w:rsidR="00AA061A" w:rsidRPr="009B731F" w:rsidRDefault="00AA061A" w:rsidP="00905315">
            <w:pPr>
              <w:ind w:left="567"/>
              <w:jc w:val="both"/>
            </w:pPr>
          </w:p>
        </w:tc>
      </w:tr>
    </w:tbl>
    <w:p w:rsidR="00AA061A" w:rsidRPr="009B731F" w:rsidRDefault="00AA061A" w:rsidP="00AA061A">
      <w:pPr>
        <w:ind w:left="567"/>
        <w:jc w:val="both"/>
      </w:pPr>
      <w:r w:rsidRPr="009B731F">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1"/>
        <w:gridCol w:w="292"/>
      </w:tblGrid>
      <w:tr w:rsidR="00AA061A" w:rsidRPr="009B731F" w:rsidTr="00905315">
        <w:tc>
          <w:tcPr>
            <w:tcW w:w="4881" w:type="dxa"/>
            <w:tcBorders>
              <w:top w:val="nil"/>
              <w:left w:val="nil"/>
              <w:bottom w:val="nil"/>
              <w:right w:val="nil"/>
            </w:tcBorders>
          </w:tcPr>
          <w:p w:rsidR="00AA061A" w:rsidRPr="009B731F" w:rsidRDefault="00AA061A" w:rsidP="00905315">
            <w:pPr>
              <w:ind w:left="567"/>
              <w:jc w:val="both"/>
            </w:pPr>
            <w:r w:rsidRPr="009B731F">
              <w:t>- Raggiunti dalla maggioranza</w:t>
            </w:r>
          </w:p>
        </w:tc>
        <w:tc>
          <w:tcPr>
            <w:tcW w:w="292" w:type="dxa"/>
            <w:tcBorders>
              <w:left w:val="single" w:sz="4" w:space="0" w:color="auto"/>
            </w:tcBorders>
          </w:tcPr>
          <w:p w:rsidR="00AA061A" w:rsidRPr="009B731F" w:rsidRDefault="00AA061A" w:rsidP="00905315">
            <w:pPr>
              <w:ind w:left="567"/>
              <w:jc w:val="both"/>
            </w:pPr>
          </w:p>
        </w:tc>
      </w:tr>
    </w:tbl>
    <w:p w:rsidR="00AA061A" w:rsidRPr="009B731F" w:rsidRDefault="00AA061A" w:rsidP="00AA061A">
      <w:pPr>
        <w:ind w:left="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1"/>
        <w:gridCol w:w="292"/>
      </w:tblGrid>
      <w:tr w:rsidR="00AA061A" w:rsidRPr="009B731F" w:rsidTr="00905315">
        <w:tc>
          <w:tcPr>
            <w:tcW w:w="4881" w:type="dxa"/>
            <w:tcBorders>
              <w:top w:val="nil"/>
              <w:left w:val="nil"/>
              <w:bottom w:val="nil"/>
              <w:right w:val="nil"/>
            </w:tcBorders>
          </w:tcPr>
          <w:p w:rsidR="00AA061A" w:rsidRPr="009B731F" w:rsidRDefault="00AA061A" w:rsidP="00905315">
            <w:pPr>
              <w:ind w:left="567"/>
              <w:jc w:val="both"/>
            </w:pPr>
            <w:r w:rsidRPr="009B731F">
              <w:t>- Sostanzialmente raggiunti</w:t>
            </w:r>
          </w:p>
        </w:tc>
        <w:tc>
          <w:tcPr>
            <w:tcW w:w="292" w:type="dxa"/>
            <w:tcBorders>
              <w:left w:val="single" w:sz="4" w:space="0" w:color="auto"/>
            </w:tcBorders>
          </w:tcPr>
          <w:p w:rsidR="00AA061A" w:rsidRPr="009B731F" w:rsidRDefault="00AA061A" w:rsidP="00905315">
            <w:pPr>
              <w:ind w:left="567"/>
              <w:jc w:val="both"/>
            </w:pPr>
          </w:p>
        </w:tc>
      </w:tr>
    </w:tbl>
    <w:p w:rsidR="00AA061A" w:rsidRPr="009B731F" w:rsidRDefault="00AA061A" w:rsidP="00AA061A">
      <w:pPr>
        <w:ind w:left="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1"/>
        <w:gridCol w:w="292"/>
      </w:tblGrid>
      <w:tr w:rsidR="00AA061A" w:rsidRPr="009B731F" w:rsidTr="00905315">
        <w:tc>
          <w:tcPr>
            <w:tcW w:w="4881" w:type="dxa"/>
            <w:tcBorders>
              <w:top w:val="nil"/>
              <w:left w:val="nil"/>
              <w:bottom w:val="nil"/>
              <w:right w:val="nil"/>
            </w:tcBorders>
          </w:tcPr>
          <w:p w:rsidR="00AA061A" w:rsidRPr="009B731F" w:rsidRDefault="00AA061A" w:rsidP="00905315">
            <w:pPr>
              <w:ind w:left="567"/>
              <w:jc w:val="both"/>
            </w:pPr>
            <w:r w:rsidRPr="009B731F">
              <w:t>- Raggiunti dalla minoranza</w:t>
            </w:r>
          </w:p>
        </w:tc>
        <w:tc>
          <w:tcPr>
            <w:tcW w:w="292" w:type="dxa"/>
            <w:tcBorders>
              <w:left w:val="single" w:sz="4" w:space="0" w:color="auto"/>
            </w:tcBorders>
          </w:tcPr>
          <w:p w:rsidR="00AA061A" w:rsidRPr="009B731F" w:rsidRDefault="00AA061A" w:rsidP="00905315">
            <w:pPr>
              <w:ind w:left="567"/>
              <w:jc w:val="both"/>
            </w:pPr>
          </w:p>
        </w:tc>
      </w:tr>
    </w:tbl>
    <w:p w:rsidR="00AA061A" w:rsidRPr="009B731F" w:rsidRDefault="00AA061A" w:rsidP="00AA061A">
      <w:pPr>
        <w:tabs>
          <w:tab w:val="num" w:pos="660"/>
        </w:tabs>
        <w:ind w:left="120"/>
        <w:jc w:val="both"/>
      </w:pPr>
      <w:r w:rsidRPr="009B731F">
        <w:lastRenderedPageBreak/>
        <w:t xml:space="preserve"> </w:t>
      </w:r>
    </w:p>
    <w:p w:rsidR="00AA061A" w:rsidRPr="009B731F" w:rsidRDefault="00AA061A" w:rsidP="00AA061A">
      <w:pPr>
        <w:numPr>
          <w:ilvl w:val="0"/>
          <w:numId w:val="15"/>
        </w:numPr>
        <w:tabs>
          <w:tab w:val="clear" w:pos="720"/>
        </w:tabs>
        <w:ind w:left="425" w:hanging="425"/>
        <w:jc w:val="both"/>
        <w:rPr>
          <w:b/>
          <w:bCs/>
          <w:sz w:val="28"/>
        </w:rPr>
      </w:pPr>
      <w:r w:rsidRPr="009B731F">
        <w:rPr>
          <w:b/>
          <w:bCs/>
          <w:sz w:val="28"/>
        </w:rPr>
        <w:t>Obiettivi di apprendimento riferiti alle conoscenze, competenze e capacità acquisite da</w:t>
      </w:r>
      <w:r w:rsidR="00374E66">
        <w:rPr>
          <w:b/>
          <w:bCs/>
          <w:sz w:val="28"/>
        </w:rPr>
        <w:t>i candidati anche mediante la D</w:t>
      </w:r>
      <w:r w:rsidRPr="009B731F">
        <w:rPr>
          <w:b/>
          <w:bCs/>
          <w:sz w:val="28"/>
        </w:rPr>
        <w:t>D</w:t>
      </w:r>
      <w:r w:rsidR="00374E66">
        <w:rPr>
          <w:b/>
          <w:bCs/>
          <w:sz w:val="28"/>
        </w:rPr>
        <w:t>I</w:t>
      </w:r>
      <w:r w:rsidRPr="009B731F">
        <w:rPr>
          <w:b/>
          <w:bCs/>
          <w:sz w:val="28"/>
        </w:rPr>
        <w:t xml:space="preserve"> </w:t>
      </w:r>
      <w:r w:rsidRPr="009B731F">
        <w:rPr>
          <w:b/>
          <w:bCs/>
        </w:rPr>
        <w:t>(</w:t>
      </w:r>
      <w:r w:rsidRPr="009B731F">
        <w:t>Per gli OBIETTIVI SPECIFICI DISCIPLINARI SI FA RIFERIMENTO ALLE SCHEDE ALLEGATE INERENTI ALLE SINGOLE DISCIPLINE DI STUDIO (allegato</w:t>
      </w:r>
      <w:r>
        <w:t xml:space="preserve"> n. ____</w:t>
      </w:r>
      <w:r w:rsidRPr="009B731F">
        <w:t>)</w:t>
      </w:r>
    </w:p>
    <w:p w:rsidR="00AA061A" w:rsidRPr="009B731F" w:rsidRDefault="00AA061A" w:rsidP="00AA061A">
      <w:pPr>
        <w:jc w:val="both"/>
      </w:pPr>
    </w:p>
    <w:p w:rsidR="00AA061A" w:rsidRPr="009B731F" w:rsidRDefault="00AA061A" w:rsidP="00AA061A">
      <w:pPr>
        <w:jc w:val="both"/>
      </w:pPr>
      <w:r w:rsidRPr="009B731F">
        <w:rPr>
          <w:b/>
          <w:bCs/>
          <w:sz w:val="28"/>
        </w:rPr>
        <w:t>CONOSCENZE:</w:t>
      </w:r>
      <w:r w:rsidRPr="009B731F">
        <w:t xml:space="preserve"> Acquisizione di contenuti, cioè di principi, teorie, metodi, concetti, termini,</w:t>
      </w:r>
    </w:p>
    <w:p w:rsidR="00AA061A" w:rsidRPr="009B731F" w:rsidRDefault="00AA061A" w:rsidP="00AA061A">
      <w:pPr>
        <w:jc w:val="both"/>
      </w:pPr>
      <w:r w:rsidRPr="009B731F">
        <w:t xml:space="preserve">                                    regole, procedure, tecniche.</w:t>
      </w:r>
    </w:p>
    <w:p w:rsidR="00AA061A" w:rsidRPr="009B731F" w:rsidRDefault="00AA061A" w:rsidP="00AA061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278"/>
      </w:tblGrid>
      <w:tr w:rsidR="00AA061A" w:rsidRPr="009B731F" w:rsidTr="00905315">
        <w:tc>
          <w:tcPr>
            <w:tcW w:w="4889" w:type="dxa"/>
            <w:tcBorders>
              <w:top w:val="nil"/>
              <w:left w:val="nil"/>
              <w:bottom w:val="nil"/>
              <w:right w:val="nil"/>
            </w:tcBorders>
          </w:tcPr>
          <w:p w:rsidR="00AA061A" w:rsidRPr="009B731F" w:rsidRDefault="00AA061A" w:rsidP="00905315">
            <w:pPr>
              <w:ind w:left="567"/>
              <w:jc w:val="both"/>
            </w:pPr>
            <w:r w:rsidRPr="009B731F">
              <w:t xml:space="preserve">- Pienamente raggiunti </w:t>
            </w:r>
          </w:p>
        </w:tc>
        <w:tc>
          <w:tcPr>
            <w:tcW w:w="278" w:type="dxa"/>
            <w:tcBorders>
              <w:left w:val="single" w:sz="4" w:space="0" w:color="auto"/>
            </w:tcBorders>
          </w:tcPr>
          <w:p w:rsidR="00AA061A" w:rsidRPr="009B731F" w:rsidRDefault="00AA061A" w:rsidP="00905315">
            <w:pPr>
              <w:ind w:left="567"/>
              <w:jc w:val="both"/>
            </w:pPr>
          </w:p>
        </w:tc>
      </w:tr>
    </w:tbl>
    <w:p w:rsidR="00AA061A" w:rsidRPr="009B731F" w:rsidRDefault="00AA061A" w:rsidP="00AA061A">
      <w:pPr>
        <w:ind w:left="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1"/>
        <w:gridCol w:w="292"/>
      </w:tblGrid>
      <w:tr w:rsidR="00AA061A" w:rsidRPr="009B731F" w:rsidTr="00905315">
        <w:tc>
          <w:tcPr>
            <w:tcW w:w="4881" w:type="dxa"/>
            <w:tcBorders>
              <w:top w:val="nil"/>
              <w:left w:val="nil"/>
              <w:bottom w:val="nil"/>
              <w:right w:val="nil"/>
            </w:tcBorders>
          </w:tcPr>
          <w:p w:rsidR="00AA061A" w:rsidRPr="009B731F" w:rsidRDefault="00AA061A" w:rsidP="00905315">
            <w:pPr>
              <w:ind w:left="567"/>
              <w:jc w:val="both"/>
            </w:pPr>
            <w:r w:rsidRPr="009B731F">
              <w:t>- Raggiunti dalla maggioranza</w:t>
            </w:r>
          </w:p>
        </w:tc>
        <w:tc>
          <w:tcPr>
            <w:tcW w:w="292" w:type="dxa"/>
            <w:tcBorders>
              <w:left w:val="single" w:sz="4" w:space="0" w:color="auto"/>
            </w:tcBorders>
          </w:tcPr>
          <w:p w:rsidR="00AA061A" w:rsidRPr="009B731F" w:rsidRDefault="00AA061A" w:rsidP="00905315">
            <w:pPr>
              <w:ind w:left="567"/>
              <w:jc w:val="both"/>
            </w:pPr>
          </w:p>
        </w:tc>
      </w:tr>
    </w:tbl>
    <w:p w:rsidR="00AA061A" w:rsidRPr="009B731F" w:rsidRDefault="00AA061A" w:rsidP="00AA061A">
      <w:pPr>
        <w:ind w:left="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1"/>
        <w:gridCol w:w="292"/>
      </w:tblGrid>
      <w:tr w:rsidR="00AA061A" w:rsidRPr="009B731F" w:rsidTr="00905315">
        <w:tc>
          <w:tcPr>
            <w:tcW w:w="4881" w:type="dxa"/>
            <w:tcBorders>
              <w:top w:val="nil"/>
              <w:left w:val="nil"/>
              <w:bottom w:val="nil"/>
              <w:right w:val="nil"/>
            </w:tcBorders>
          </w:tcPr>
          <w:p w:rsidR="00AA061A" w:rsidRPr="009B731F" w:rsidRDefault="00AA061A" w:rsidP="00905315">
            <w:pPr>
              <w:ind w:left="567"/>
              <w:jc w:val="both"/>
            </w:pPr>
            <w:r w:rsidRPr="009B731F">
              <w:t>- Sostanzialmente raggiunti</w:t>
            </w:r>
          </w:p>
        </w:tc>
        <w:tc>
          <w:tcPr>
            <w:tcW w:w="292" w:type="dxa"/>
            <w:tcBorders>
              <w:left w:val="single" w:sz="4" w:space="0" w:color="auto"/>
            </w:tcBorders>
          </w:tcPr>
          <w:p w:rsidR="00AA061A" w:rsidRPr="009B731F" w:rsidRDefault="00AA061A" w:rsidP="00905315">
            <w:pPr>
              <w:ind w:left="567"/>
              <w:jc w:val="both"/>
            </w:pPr>
          </w:p>
        </w:tc>
      </w:tr>
    </w:tbl>
    <w:p w:rsidR="00AA061A" w:rsidRPr="009B731F" w:rsidRDefault="00AA061A" w:rsidP="00AA061A">
      <w:pPr>
        <w:ind w:left="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1"/>
        <w:gridCol w:w="292"/>
      </w:tblGrid>
      <w:tr w:rsidR="00AA061A" w:rsidRPr="009B731F" w:rsidTr="00905315">
        <w:tc>
          <w:tcPr>
            <w:tcW w:w="4881" w:type="dxa"/>
            <w:tcBorders>
              <w:top w:val="nil"/>
              <w:left w:val="nil"/>
              <w:bottom w:val="nil"/>
              <w:right w:val="nil"/>
            </w:tcBorders>
          </w:tcPr>
          <w:p w:rsidR="00AA061A" w:rsidRPr="009B731F" w:rsidRDefault="00AA061A" w:rsidP="00905315">
            <w:pPr>
              <w:ind w:left="567"/>
              <w:jc w:val="both"/>
            </w:pPr>
            <w:r w:rsidRPr="009B731F">
              <w:t>- Raggiunti dalla minoranza</w:t>
            </w:r>
          </w:p>
        </w:tc>
        <w:tc>
          <w:tcPr>
            <w:tcW w:w="292" w:type="dxa"/>
            <w:tcBorders>
              <w:left w:val="single" w:sz="4" w:space="0" w:color="auto"/>
            </w:tcBorders>
          </w:tcPr>
          <w:p w:rsidR="00AA061A" w:rsidRPr="009B731F" w:rsidRDefault="00AA061A" w:rsidP="00905315">
            <w:pPr>
              <w:ind w:left="567"/>
              <w:jc w:val="both"/>
            </w:pPr>
          </w:p>
        </w:tc>
      </w:tr>
    </w:tbl>
    <w:p w:rsidR="00AA061A" w:rsidRPr="009B731F" w:rsidRDefault="00AA061A" w:rsidP="00AA061A">
      <w:pPr>
        <w:jc w:val="both"/>
        <w:rPr>
          <w:sz w:val="28"/>
        </w:rPr>
      </w:pPr>
    </w:p>
    <w:p w:rsidR="00AA061A" w:rsidRPr="009B731F" w:rsidRDefault="00AA061A" w:rsidP="00AA061A">
      <w:pPr>
        <w:jc w:val="both"/>
      </w:pPr>
      <w:r w:rsidRPr="009B731F">
        <w:rPr>
          <w:b/>
          <w:sz w:val="28"/>
        </w:rPr>
        <w:t>ABILIT</w:t>
      </w:r>
      <w:r w:rsidR="00817B18">
        <w:rPr>
          <w:b/>
          <w:sz w:val="28"/>
        </w:rPr>
        <w:t>À</w:t>
      </w:r>
      <w:r w:rsidRPr="009B731F">
        <w:rPr>
          <w:b/>
          <w:sz w:val="28"/>
        </w:rPr>
        <w:t>/CAPACIT</w:t>
      </w:r>
      <w:r w:rsidR="00817B18">
        <w:rPr>
          <w:b/>
          <w:sz w:val="28"/>
        </w:rPr>
        <w:t>À</w:t>
      </w:r>
      <w:r w:rsidRPr="009B731F">
        <w:t>: Utilizzazione significativa e responsabile delle conoscenze in situazioni organizzate in cui interagiscono più fattori (attrezzature, strumenti) e/o più               soggetti e si debba assumere una decisione.</w:t>
      </w:r>
    </w:p>
    <w:p w:rsidR="00AA061A" w:rsidRPr="009B731F" w:rsidRDefault="00AA061A" w:rsidP="00AA061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278"/>
      </w:tblGrid>
      <w:tr w:rsidR="00AA061A" w:rsidRPr="009B731F" w:rsidTr="00905315">
        <w:tc>
          <w:tcPr>
            <w:tcW w:w="4889" w:type="dxa"/>
            <w:tcBorders>
              <w:top w:val="nil"/>
              <w:left w:val="nil"/>
              <w:bottom w:val="nil"/>
              <w:right w:val="nil"/>
            </w:tcBorders>
          </w:tcPr>
          <w:p w:rsidR="00AA061A" w:rsidRPr="009B731F" w:rsidRDefault="00AA061A" w:rsidP="00905315">
            <w:pPr>
              <w:ind w:left="567"/>
              <w:jc w:val="both"/>
            </w:pPr>
            <w:r w:rsidRPr="009B731F">
              <w:t xml:space="preserve">- Pienamente raggiunti </w:t>
            </w:r>
          </w:p>
        </w:tc>
        <w:tc>
          <w:tcPr>
            <w:tcW w:w="278" w:type="dxa"/>
            <w:tcBorders>
              <w:left w:val="single" w:sz="4" w:space="0" w:color="auto"/>
            </w:tcBorders>
          </w:tcPr>
          <w:p w:rsidR="00AA061A" w:rsidRPr="009B731F" w:rsidRDefault="00AA061A" w:rsidP="00905315">
            <w:pPr>
              <w:ind w:left="567"/>
              <w:jc w:val="both"/>
            </w:pPr>
          </w:p>
        </w:tc>
      </w:tr>
    </w:tbl>
    <w:p w:rsidR="00AA061A" w:rsidRPr="009B731F" w:rsidRDefault="00AA061A" w:rsidP="00AA061A">
      <w:pPr>
        <w:ind w:left="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1"/>
        <w:gridCol w:w="292"/>
      </w:tblGrid>
      <w:tr w:rsidR="00AA061A" w:rsidRPr="009B731F" w:rsidTr="00905315">
        <w:tc>
          <w:tcPr>
            <w:tcW w:w="4881" w:type="dxa"/>
            <w:tcBorders>
              <w:top w:val="nil"/>
              <w:left w:val="nil"/>
              <w:bottom w:val="nil"/>
              <w:right w:val="nil"/>
            </w:tcBorders>
          </w:tcPr>
          <w:p w:rsidR="00AA061A" w:rsidRPr="009B731F" w:rsidRDefault="00AA061A" w:rsidP="00905315">
            <w:pPr>
              <w:ind w:left="567"/>
              <w:jc w:val="both"/>
            </w:pPr>
            <w:r w:rsidRPr="009B731F">
              <w:t>- Raggiunti dalla maggioranza</w:t>
            </w:r>
          </w:p>
        </w:tc>
        <w:tc>
          <w:tcPr>
            <w:tcW w:w="292" w:type="dxa"/>
            <w:tcBorders>
              <w:left w:val="single" w:sz="4" w:space="0" w:color="auto"/>
            </w:tcBorders>
          </w:tcPr>
          <w:p w:rsidR="00AA061A" w:rsidRPr="009B731F" w:rsidRDefault="00AA061A" w:rsidP="00905315">
            <w:pPr>
              <w:ind w:left="567"/>
              <w:jc w:val="both"/>
            </w:pPr>
          </w:p>
        </w:tc>
      </w:tr>
    </w:tbl>
    <w:p w:rsidR="00AA061A" w:rsidRPr="009B731F" w:rsidRDefault="00AA061A" w:rsidP="00AA061A">
      <w:pPr>
        <w:ind w:left="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1"/>
        <w:gridCol w:w="292"/>
      </w:tblGrid>
      <w:tr w:rsidR="00AA061A" w:rsidRPr="009B731F" w:rsidTr="00905315">
        <w:tc>
          <w:tcPr>
            <w:tcW w:w="4881" w:type="dxa"/>
            <w:tcBorders>
              <w:top w:val="nil"/>
              <w:left w:val="nil"/>
              <w:bottom w:val="nil"/>
              <w:right w:val="nil"/>
            </w:tcBorders>
          </w:tcPr>
          <w:p w:rsidR="00AA061A" w:rsidRPr="009B731F" w:rsidRDefault="00AA061A" w:rsidP="00905315">
            <w:pPr>
              <w:ind w:left="567"/>
              <w:jc w:val="both"/>
            </w:pPr>
            <w:r w:rsidRPr="009B731F">
              <w:t>- Sostanzialmente raggiunti</w:t>
            </w:r>
          </w:p>
        </w:tc>
        <w:tc>
          <w:tcPr>
            <w:tcW w:w="292" w:type="dxa"/>
            <w:tcBorders>
              <w:left w:val="single" w:sz="4" w:space="0" w:color="auto"/>
            </w:tcBorders>
          </w:tcPr>
          <w:p w:rsidR="00AA061A" w:rsidRPr="009B731F" w:rsidRDefault="00AA061A" w:rsidP="00905315">
            <w:pPr>
              <w:ind w:left="567"/>
              <w:jc w:val="both"/>
            </w:pPr>
          </w:p>
        </w:tc>
      </w:tr>
    </w:tbl>
    <w:p w:rsidR="00AA061A" w:rsidRPr="009B731F" w:rsidRDefault="00AA061A" w:rsidP="00AA061A">
      <w:pPr>
        <w:ind w:left="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1"/>
        <w:gridCol w:w="292"/>
      </w:tblGrid>
      <w:tr w:rsidR="00AA061A" w:rsidRPr="009B731F" w:rsidTr="00905315">
        <w:tc>
          <w:tcPr>
            <w:tcW w:w="4881" w:type="dxa"/>
            <w:tcBorders>
              <w:top w:val="nil"/>
              <w:left w:val="nil"/>
              <w:bottom w:val="nil"/>
              <w:right w:val="nil"/>
            </w:tcBorders>
          </w:tcPr>
          <w:p w:rsidR="00AA061A" w:rsidRPr="009B731F" w:rsidRDefault="00AA061A" w:rsidP="00905315">
            <w:pPr>
              <w:ind w:left="567"/>
              <w:jc w:val="both"/>
            </w:pPr>
            <w:r w:rsidRPr="009B731F">
              <w:t>- Raggiunti dalla minoranza</w:t>
            </w:r>
          </w:p>
        </w:tc>
        <w:tc>
          <w:tcPr>
            <w:tcW w:w="292" w:type="dxa"/>
            <w:tcBorders>
              <w:left w:val="single" w:sz="4" w:space="0" w:color="auto"/>
            </w:tcBorders>
          </w:tcPr>
          <w:p w:rsidR="00AA061A" w:rsidRPr="009B731F" w:rsidRDefault="00AA061A" w:rsidP="00905315">
            <w:pPr>
              <w:ind w:left="567"/>
              <w:jc w:val="both"/>
            </w:pPr>
          </w:p>
        </w:tc>
      </w:tr>
    </w:tbl>
    <w:p w:rsidR="007B3453" w:rsidRDefault="007B3453" w:rsidP="00AA061A">
      <w:pPr>
        <w:jc w:val="both"/>
        <w:rPr>
          <w:b/>
          <w:sz w:val="28"/>
        </w:rPr>
      </w:pPr>
    </w:p>
    <w:p w:rsidR="00AA061A" w:rsidRPr="009B731F" w:rsidRDefault="00AA061A" w:rsidP="00AA061A">
      <w:pPr>
        <w:jc w:val="both"/>
      </w:pPr>
      <w:r w:rsidRPr="009B731F">
        <w:rPr>
          <w:b/>
          <w:sz w:val="28"/>
        </w:rPr>
        <w:t>COMPETENZE</w:t>
      </w:r>
      <w:r w:rsidRPr="009B731F">
        <w:rPr>
          <w:sz w:val="28"/>
        </w:rPr>
        <w:t>:</w:t>
      </w:r>
      <w:r w:rsidRPr="009B731F">
        <w:t xml:space="preserve"> Utilizzazione, applicazione, elaborazione delle conoscenze e delle abilità acquisite per risolvere situazioni complesse.</w:t>
      </w:r>
    </w:p>
    <w:p w:rsidR="00AA061A" w:rsidRPr="009B731F" w:rsidRDefault="00AA061A" w:rsidP="00AA061A">
      <w:pPr>
        <w:jc w:val="both"/>
      </w:pPr>
    </w:p>
    <w:p w:rsidR="00AA061A" w:rsidRPr="009B731F" w:rsidRDefault="00AA061A" w:rsidP="00AA061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278"/>
      </w:tblGrid>
      <w:tr w:rsidR="00AA061A" w:rsidRPr="009B731F" w:rsidTr="00905315">
        <w:tc>
          <w:tcPr>
            <w:tcW w:w="4889" w:type="dxa"/>
            <w:tcBorders>
              <w:top w:val="nil"/>
              <w:left w:val="nil"/>
              <w:bottom w:val="nil"/>
              <w:right w:val="nil"/>
            </w:tcBorders>
          </w:tcPr>
          <w:p w:rsidR="00AA061A" w:rsidRPr="009B731F" w:rsidRDefault="00AA061A" w:rsidP="00905315">
            <w:pPr>
              <w:ind w:left="567"/>
              <w:jc w:val="both"/>
            </w:pPr>
            <w:r w:rsidRPr="009B731F">
              <w:t xml:space="preserve">- Pienamente raggiunti </w:t>
            </w:r>
          </w:p>
        </w:tc>
        <w:tc>
          <w:tcPr>
            <w:tcW w:w="278" w:type="dxa"/>
            <w:tcBorders>
              <w:left w:val="single" w:sz="4" w:space="0" w:color="auto"/>
            </w:tcBorders>
          </w:tcPr>
          <w:p w:rsidR="00AA061A" w:rsidRPr="009B731F" w:rsidRDefault="00AA061A" w:rsidP="00905315">
            <w:pPr>
              <w:ind w:left="567"/>
              <w:jc w:val="both"/>
            </w:pPr>
          </w:p>
        </w:tc>
      </w:tr>
    </w:tbl>
    <w:p w:rsidR="00AA061A" w:rsidRPr="009B731F" w:rsidRDefault="00AA061A" w:rsidP="00AA061A">
      <w:pPr>
        <w:ind w:left="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1"/>
        <w:gridCol w:w="292"/>
      </w:tblGrid>
      <w:tr w:rsidR="00AA061A" w:rsidRPr="009B731F" w:rsidTr="00905315">
        <w:tc>
          <w:tcPr>
            <w:tcW w:w="4881" w:type="dxa"/>
            <w:tcBorders>
              <w:top w:val="nil"/>
              <w:left w:val="nil"/>
              <w:bottom w:val="nil"/>
              <w:right w:val="nil"/>
            </w:tcBorders>
          </w:tcPr>
          <w:p w:rsidR="00AA061A" w:rsidRPr="009B731F" w:rsidRDefault="00AA061A" w:rsidP="00905315">
            <w:pPr>
              <w:ind w:left="567"/>
              <w:jc w:val="both"/>
            </w:pPr>
            <w:r w:rsidRPr="009B731F">
              <w:t>- Raggiunti dalla maggioranza</w:t>
            </w:r>
          </w:p>
        </w:tc>
        <w:tc>
          <w:tcPr>
            <w:tcW w:w="292" w:type="dxa"/>
            <w:tcBorders>
              <w:left w:val="single" w:sz="4" w:space="0" w:color="auto"/>
            </w:tcBorders>
          </w:tcPr>
          <w:p w:rsidR="00AA061A" w:rsidRPr="009B731F" w:rsidRDefault="00AA061A" w:rsidP="00905315">
            <w:pPr>
              <w:ind w:left="567"/>
              <w:jc w:val="both"/>
            </w:pPr>
          </w:p>
        </w:tc>
      </w:tr>
    </w:tbl>
    <w:p w:rsidR="00AA061A" w:rsidRPr="009B731F" w:rsidRDefault="00AA061A" w:rsidP="00AA061A">
      <w:pPr>
        <w:ind w:left="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1"/>
        <w:gridCol w:w="292"/>
      </w:tblGrid>
      <w:tr w:rsidR="00AA061A" w:rsidRPr="009B731F" w:rsidTr="00905315">
        <w:tc>
          <w:tcPr>
            <w:tcW w:w="4881" w:type="dxa"/>
            <w:tcBorders>
              <w:top w:val="nil"/>
              <w:left w:val="nil"/>
              <w:bottom w:val="nil"/>
              <w:right w:val="nil"/>
            </w:tcBorders>
          </w:tcPr>
          <w:p w:rsidR="00AA061A" w:rsidRPr="009B731F" w:rsidRDefault="00AA061A" w:rsidP="00905315">
            <w:pPr>
              <w:ind w:left="567"/>
              <w:jc w:val="both"/>
            </w:pPr>
            <w:r w:rsidRPr="009B731F">
              <w:t>- Sostanzialmente raggiunti</w:t>
            </w:r>
          </w:p>
        </w:tc>
        <w:tc>
          <w:tcPr>
            <w:tcW w:w="292" w:type="dxa"/>
            <w:tcBorders>
              <w:left w:val="single" w:sz="4" w:space="0" w:color="auto"/>
            </w:tcBorders>
          </w:tcPr>
          <w:p w:rsidR="00AA061A" w:rsidRPr="009B731F" w:rsidRDefault="00AA061A" w:rsidP="00905315">
            <w:pPr>
              <w:ind w:left="567"/>
              <w:jc w:val="both"/>
            </w:pPr>
          </w:p>
        </w:tc>
      </w:tr>
    </w:tbl>
    <w:p w:rsidR="00AA061A" w:rsidRPr="009B731F" w:rsidRDefault="00AA061A" w:rsidP="00AA061A">
      <w:pPr>
        <w:ind w:left="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1"/>
        <w:gridCol w:w="292"/>
      </w:tblGrid>
      <w:tr w:rsidR="00AA061A" w:rsidRPr="009B731F" w:rsidTr="00905315">
        <w:tc>
          <w:tcPr>
            <w:tcW w:w="4881" w:type="dxa"/>
            <w:tcBorders>
              <w:top w:val="nil"/>
              <w:left w:val="nil"/>
              <w:bottom w:val="nil"/>
              <w:right w:val="nil"/>
            </w:tcBorders>
          </w:tcPr>
          <w:p w:rsidR="00AA061A" w:rsidRPr="009B731F" w:rsidRDefault="00AA061A" w:rsidP="00905315">
            <w:pPr>
              <w:ind w:left="567"/>
              <w:jc w:val="both"/>
            </w:pPr>
            <w:r w:rsidRPr="009B731F">
              <w:t>- Raggiunti dalla minoranza</w:t>
            </w:r>
          </w:p>
        </w:tc>
        <w:tc>
          <w:tcPr>
            <w:tcW w:w="292" w:type="dxa"/>
            <w:tcBorders>
              <w:left w:val="single" w:sz="4" w:space="0" w:color="auto"/>
            </w:tcBorders>
          </w:tcPr>
          <w:p w:rsidR="00AA061A" w:rsidRPr="009B731F" w:rsidRDefault="00AA061A" w:rsidP="00905315">
            <w:pPr>
              <w:ind w:left="567"/>
              <w:jc w:val="both"/>
            </w:pPr>
          </w:p>
        </w:tc>
      </w:tr>
    </w:tbl>
    <w:p w:rsidR="00AA061A" w:rsidRPr="009B731F" w:rsidRDefault="00AA061A" w:rsidP="00AA061A">
      <w:pPr>
        <w:jc w:val="both"/>
      </w:pPr>
    </w:p>
    <w:p w:rsidR="00AA061A" w:rsidRPr="009B731F" w:rsidRDefault="00AA061A" w:rsidP="00AA061A">
      <w:pPr>
        <w:jc w:val="both"/>
      </w:pPr>
    </w:p>
    <w:p w:rsidR="00AA061A" w:rsidRPr="009B731F" w:rsidRDefault="00AA061A" w:rsidP="00AA061A">
      <w:pPr>
        <w:numPr>
          <w:ilvl w:val="0"/>
          <w:numId w:val="15"/>
        </w:numPr>
        <w:tabs>
          <w:tab w:val="clear" w:pos="720"/>
        </w:tabs>
        <w:ind w:left="426" w:hanging="426"/>
        <w:jc w:val="both"/>
        <w:rPr>
          <w:b/>
        </w:rPr>
      </w:pPr>
      <w:r w:rsidRPr="009B731F">
        <w:rPr>
          <w:b/>
        </w:rPr>
        <w:t>Proposte e contributi della componente genitori e/o studenti</w:t>
      </w:r>
    </w:p>
    <w:p w:rsidR="00AA061A" w:rsidRPr="009B731F" w:rsidRDefault="00AA061A" w:rsidP="00AA061A">
      <w:pPr>
        <w:jc w:val="both"/>
      </w:pPr>
    </w:p>
    <w:p w:rsidR="00AA061A" w:rsidRPr="009B731F" w:rsidRDefault="00AA061A" w:rsidP="00AA061A">
      <w:pPr>
        <w:jc w:val="both"/>
      </w:pPr>
    </w:p>
    <w:p w:rsidR="00AA061A" w:rsidRDefault="00AA061A" w:rsidP="00AA061A">
      <w:pPr>
        <w:pStyle w:val="a"/>
        <w:numPr>
          <w:ilvl w:val="0"/>
          <w:numId w:val="12"/>
        </w:numPr>
        <w:jc w:val="both"/>
        <w:rPr>
          <w:b/>
          <w:color w:val="000000"/>
          <w:sz w:val="28"/>
          <w:szCs w:val="28"/>
        </w:rPr>
      </w:pPr>
      <w:r w:rsidRPr="009B731F">
        <w:rPr>
          <w:b/>
          <w:color w:val="000000"/>
          <w:sz w:val="28"/>
          <w:szCs w:val="28"/>
        </w:rPr>
        <w:t>INDICAZIONI GENERALI ATTIVITÀ DIDATTICA</w:t>
      </w:r>
      <w:r>
        <w:rPr>
          <w:b/>
          <w:color w:val="000000"/>
          <w:sz w:val="28"/>
          <w:szCs w:val="28"/>
        </w:rPr>
        <w:t xml:space="preserve"> </w:t>
      </w:r>
      <w:r w:rsidRPr="00C02CAF">
        <w:rPr>
          <w:b/>
          <w:sz w:val="28"/>
          <w:szCs w:val="28"/>
        </w:rPr>
        <w:t>in Presenza e a DISTANZA –  DIDATTICA DIGITALE INTEGRATA (DaD e DDI</w:t>
      </w:r>
      <w:r w:rsidRPr="00C02CAF">
        <w:rPr>
          <w:b/>
          <w:color w:val="000000"/>
          <w:sz w:val="28"/>
          <w:szCs w:val="28"/>
        </w:rPr>
        <w:t xml:space="preserve">) </w:t>
      </w:r>
    </w:p>
    <w:p w:rsidR="00AA061A" w:rsidRDefault="00AA061A" w:rsidP="00AA061A">
      <w:pPr>
        <w:ind w:firstLine="284"/>
        <w:jc w:val="both"/>
      </w:pPr>
    </w:p>
    <w:p w:rsidR="00AA061A" w:rsidRPr="00B229EC" w:rsidRDefault="00AA061A" w:rsidP="00AA061A">
      <w:pPr>
        <w:jc w:val="both"/>
      </w:pPr>
      <w:r w:rsidRPr="00B229EC">
        <w:t>A seguito dell'emergenz</w:t>
      </w:r>
      <w:r w:rsidR="007627FA" w:rsidRPr="00B229EC">
        <w:t xml:space="preserve">a sanitaria da Sars-Cov-2, </w:t>
      </w:r>
      <w:r w:rsidRPr="00B229EC">
        <w:t xml:space="preserve"> </w:t>
      </w:r>
      <w:r w:rsidR="007627FA" w:rsidRPr="00B229EC">
        <w:t>secondo quanto previsto dall’art.1, comma 1 del DL n. 111, recante “Misure urgenti per l’esercizio in sicurezza delle attività scolastiche, universitarie, sociali e in materia di trasporti”</w:t>
      </w:r>
      <w:r w:rsidR="000373C1" w:rsidRPr="00B229EC">
        <w:t xml:space="preserve">, </w:t>
      </w:r>
      <w:r w:rsidR="007627FA" w:rsidRPr="00B229EC">
        <w:t xml:space="preserve"> </w:t>
      </w:r>
      <w:r w:rsidR="000373C1" w:rsidRPr="00B229EC">
        <w:t xml:space="preserve">al fine di assicurare il valore della Scuola come comunità e di tutelare la sfera sociale e </w:t>
      </w:r>
      <w:proofErr w:type="spellStart"/>
      <w:r w:rsidR="000373C1" w:rsidRPr="00B229EC">
        <w:t>psico</w:t>
      </w:r>
      <w:proofErr w:type="spellEnd"/>
      <w:r w:rsidR="000373C1" w:rsidRPr="00B229EC">
        <w:t>-affettiva della popolazione scolastica,  nel rispetto de</w:t>
      </w:r>
      <w:r w:rsidR="007627FA" w:rsidRPr="00B229EC">
        <w:t>l “Piano Scuola 2021-2022 - Documento per la pianificazione delle attività scolastiche, educative e formative nelle istituzioni del Sistema nazionale di Istruzione”</w:t>
      </w:r>
      <w:r w:rsidR="000373C1" w:rsidRPr="00B229EC">
        <w:t xml:space="preserve">, il nostro Istituto  ha elaborato il </w:t>
      </w:r>
      <w:r w:rsidR="00C54F49" w:rsidRPr="00B229EC">
        <w:t>“</w:t>
      </w:r>
      <w:r w:rsidR="000373C1" w:rsidRPr="00B229EC">
        <w:t>Piano Scuola ISISS Fiani Leccisotti</w:t>
      </w:r>
      <w:r w:rsidR="00204D3B" w:rsidRPr="00B229EC">
        <w:t xml:space="preserve">” </w:t>
      </w:r>
      <w:r w:rsidR="007A1F11">
        <w:t>per l’anno scolastico 2021-22 (</w:t>
      </w:r>
      <w:r w:rsidR="00204D3B" w:rsidRPr="00B229EC">
        <w:t>approvato dal Collegio Docenti del 2 settembre 2021).</w:t>
      </w:r>
      <w:r w:rsidR="000373C1" w:rsidRPr="00B229EC">
        <w:t xml:space="preserve"> </w:t>
      </w:r>
      <w:r w:rsidRPr="00B229EC">
        <w:t xml:space="preserve"> </w:t>
      </w:r>
    </w:p>
    <w:p w:rsidR="00AA061A" w:rsidRPr="00B229EC" w:rsidRDefault="00AA061A" w:rsidP="00AA061A">
      <w:pPr>
        <w:jc w:val="both"/>
        <w:rPr>
          <w:color w:val="000000"/>
        </w:rPr>
      </w:pPr>
      <w:r w:rsidRPr="00B4237C">
        <w:rPr>
          <w:b/>
        </w:rPr>
        <w:t>Il Piano elaborato dal</w:t>
      </w:r>
      <w:r w:rsidR="00374E66" w:rsidRPr="00B4237C">
        <w:rPr>
          <w:b/>
        </w:rPr>
        <w:t xml:space="preserve"> nostro Istituto considera la D</w:t>
      </w:r>
      <w:r w:rsidRPr="00B4237C">
        <w:rPr>
          <w:b/>
        </w:rPr>
        <w:t>D</w:t>
      </w:r>
      <w:r w:rsidR="00374E66" w:rsidRPr="00B4237C">
        <w:rPr>
          <w:b/>
        </w:rPr>
        <w:t>I</w:t>
      </w:r>
      <w:r w:rsidRPr="00B4237C">
        <w:rPr>
          <w:b/>
        </w:rPr>
        <w:t xml:space="preserve"> non una didattica di emergenza, di ripiego ma un modello didattico complesso adottato da tutti i docenti, una metodologia innovativa di insegnamento apprendimento che integra e arricchisce in modo permanente l'offerta formativa e la tradizionale esperienza di scuola in presenza con l’ausilio di piattaforme digitali e delle nuove tecnologie</w:t>
      </w:r>
      <w:r w:rsidRPr="00B229EC">
        <w:t>.</w:t>
      </w:r>
    </w:p>
    <w:p w:rsidR="00AA061A" w:rsidRPr="00B229EC" w:rsidRDefault="00AA061A" w:rsidP="00AA061A">
      <w:pPr>
        <w:jc w:val="both"/>
      </w:pPr>
      <w:r w:rsidRPr="00B229EC">
        <w:t>L’ Introduzione della didattica digitale integrata ha comportato necessariamente una revisione dei tempi del fare scuola e un aggiornamento   dei regolamenti, delle metodologie e delle strategie di progettazione, dei processi di valutazione e dei curricoli al fine di rendere gli studenti, anche a distanza, protagonisti del processo di insegnamento apprendimento favorendo una didattica inclusiva, innovativa, sperimentale e laboratoriale.</w:t>
      </w:r>
    </w:p>
    <w:p w:rsidR="00AA061A" w:rsidRPr="00B229EC" w:rsidRDefault="00060111" w:rsidP="00AA061A">
      <w:pPr>
        <w:jc w:val="both"/>
      </w:pPr>
      <w:r w:rsidRPr="00B229EC">
        <w:t>Per gli studenti</w:t>
      </w:r>
      <w:r w:rsidR="00657C51" w:rsidRPr="00B229EC">
        <w:t xml:space="preserve"> in situazione di isolamento fiduciario</w:t>
      </w:r>
      <w:r w:rsidR="00CC5C30" w:rsidRPr="00B229EC">
        <w:t xml:space="preserve"> o in quarantena</w:t>
      </w:r>
      <w:r w:rsidR="00657C51" w:rsidRPr="00B229EC">
        <w:t>,</w:t>
      </w:r>
      <w:r w:rsidRPr="00B229EC">
        <w:t xml:space="preserve"> l</w:t>
      </w:r>
      <w:r w:rsidR="00AA061A" w:rsidRPr="00B229EC">
        <w:t>’orari</w:t>
      </w:r>
      <w:r w:rsidRPr="00B229EC">
        <w:t>o settimanale, già approvato da</w:t>
      </w:r>
      <w:r w:rsidR="00AA061A" w:rsidRPr="00B229EC">
        <w:t>l Collegio docenti del 2 settembre 2020</w:t>
      </w:r>
      <w:r w:rsidR="00657C51" w:rsidRPr="00B229EC">
        <w:t xml:space="preserve"> e confermato dal Collegio del 2 settembre 2022</w:t>
      </w:r>
      <w:r w:rsidR="00AA061A" w:rsidRPr="00B229EC">
        <w:t xml:space="preserve">, è stato rimodulato in unità orarie di 45 minuti ciascuna. </w:t>
      </w:r>
    </w:p>
    <w:p w:rsidR="00AA061A" w:rsidRPr="009B731F" w:rsidRDefault="007A1F11" w:rsidP="00AA061A">
      <w:pPr>
        <w:jc w:val="both"/>
      </w:pPr>
      <w:r>
        <w:t>La DDI si è rivelata</w:t>
      </w:r>
      <w:r w:rsidR="00E12A78" w:rsidRPr="00B229EC">
        <w:t xml:space="preserve"> quindi</w:t>
      </w:r>
      <w:r w:rsidR="00AA061A" w:rsidRPr="00B229EC">
        <w:t xml:space="preserve"> uno strumento didattico che ha consentito di garantire il diritto all’apprendimento delle studentesse e degli studenti sia in caso di </w:t>
      </w:r>
      <w:proofErr w:type="spellStart"/>
      <w:r w:rsidR="00AA061A" w:rsidRPr="00B229EC">
        <w:t>lockdown</w:t>
      </w:r>
      <w:proofErr w:type="spellEnd"/>
      <w:r w:rsidR="00AA061A" w:rsidRPr="00B229EC">
        <w:t>, sia in caso di quarantena, isolamento fiduciario di singoli insegnanti, studentesse e studenti, che di inte</w:t>
      </w:r>
      <w:r>
        <w:t>ri gruppi classe. La DDI è stata</w:t>
      </w:r>
      <w:r w:rsidR="00AA061A" w:rsidRPr="00B229EC">
        <w:t xml:space="preserve"> uno strumento utile anche per far fronte a particolari esigenze di apprendimento, quali quelle dettate da assenze prolungate per ospedalizzazione, terapie mediche, esigenze familiari, pratica sportiva ad alto livello.</w:t>
      </w:r>
    </w:p>
    <w:p w:rsidR="00AA061A" w:rsidRPr="009B731F" w:rsidRDefault="00AA061A" w:rsidP="00AA061A">
      <w:pPr>
        <w:jc w:val="both"/>
      </w:pPr>
    </w:p>
    <w:p w:rsidR="00AA061A" w:rsidRPr="009B731F" w:rsidRDefault="00AA061A" w:rsidP="00AA061A">
      <w:pPr>
        <w:jc w:val="both"/>
      </w:pPr>
      <w:r w:rsidRPr="009B731F">
        <w:t>Link al Regolamento per la Didattica digitale integrata:</w:t>
      </w:r>
    </w:p>
    <w:p w:rsidR="00AA061A" w:rsidRPr="009B731F" w:rsidRDefault="002C27F3" w:rsidP="00AA061A">
      <w:pPr>
        <w:jc w:val="both"/>
      </w:pPr>
      <w:hyperlink r:id="rId11" w:history="1">
        <w:r w:rsidR="00AA061A" w:rsidRPr="009B731F">
          <w:rPr>
            <w:rStyle w:val="Collegamentoipertestuale"/>
          </w:rPr>
          <w:t>http://www.fianileccisotti.it/menu-principale/ptof-piano-triennale-dell-offerta-formativa</w:t>
        </w:r>
      </w:hyperlink>
      <w:r w:rsidR="00AA061A" w:rsidRPr="009B731F">
        <w:t xml:space="preserve"> </w:t>
      </w:r>
    </w:p>
    <w:p w:rsidR="00817B18" w:rsidRDefault="00817B18">
      <w:r>
        <w:br w:type="page"/>
      </w:r>
    </w:p>
    <w:p w:rsidR="00AA061A" w:rsidRPr="009B731F" w:rsidRDefault="00AA061A" w:rsidP="00AA061A">
      <w:pPr>
        <w:jc w:val="both"/>
      </w:pPr>
    </w:p>
    <w:p w:rsidR="00AA061A" w:rsidRPr="009B731F" w:rsidRDefault="00AA061A" w:rsidP="00AA061A">
      <w:pPr>
        <w:numPr>
          <w:ilvl w:val="0"/>
          <w:numId w:val="15"/>
        </w:numPr>
        <w:tabs>
          <w:tab w:val="clear" w:pos="720"/>
        </w:tabs>
        <w:ind w:left="426" w:hanging="426"/>
        <w:jc w:val="both"/>
        <w:rPr>
          <w:b/>
          <w:bCs/>
          <w:sz w:val="28"/>
          <w:u w:val="single"/>
        </w:rPr>
      </w:pPr>
      <w:r w:rsidRPr="009B731F">
        <w:rPr>
          <w:b/>
          <w:sz w:val="25"/>
          <w:szCs w:val="25"/>
          <w:u w:val="single"/>
        </w:rPr>
        <w:t>CRITERI PROGRAMMATICI</w:t>
      </w:r>
    </w:p>
    <w:p w:rsidR="00AA061A" w:rsidRPr="009B731F" w:rsidRDefault="00AA061A" w:rsidP="00AA061A">
      <w:pPr>
        <w:ind w:left="426" w:hanging="426"/>
        <w:jc w:val="both"/>
        <w:rPr>
          <w:b/>
          <w:bCs/>
          <w:sz w:val="28"/>
          <w:u w:val="single"/>
        </w:rPr>
      </w:pPr>
    </w:p>
    <w:p w:rsidR="00AA061A" w:rsidRPr="00AA061A" w:rsidRDefault="00AA061A" w:rsidP="00AA061A">
      <w:pPr>
        <w:numPr>
          <w:ilvl w:val="0"/>
          <w:numId w:val="15"/>
        </w:numPr>
        <w:tabs>
          <w:tab w:val="clear" w:pos="720"/>
        </w:tabs>
        <w:ind w:left="426" w:hanging="426"/>
        <w:jc w:val="both"/>
        <w:rPr>
          <w:b/>
          <w:bCs/>
          <w:sz w:val="28"/>
          <w:u w:val="single"/>
        </w:rPr>
      </w:pPr>
      <w:r w:rsidRPr="009B731F">
        <w:rPr>
          <w:b/>
          <w:sz w:val="25"/>
          <w:szCs w:val="25"/>
          <w:u w:val="single"/>
        </w:rPr>
        <w:t>METODOLOGIA</w:t>
      </w:r>
    </w:p>
    <w:p w:rsidR="00AA061A" w:rsidRPr="009B731F" w:rsidRDefault="00AA061A" w:rsidP="00AA061A">
      <w:pPr>
        <w:jc w:val="both"/>
        <w:rPr>
          <w:b/>
          <w:bCs/>
          <w:sz w:val="28"/>
          <w:u w:val="single"/>
        </w:rPr>
      </w:pPr>
    </w:p>
    <w:p w:rsidR="00AA061A" w:rsidRPr="00E25C39" w:rsidRDefault="00AA061A" w:rsidP="00AA061A">
      <w:pPr>
        <w:numPr>
          <w:ilvl w:val="0"/>
          <w:numId w:val="15"/>
        </w:numPr>
        <w:tabs>
          <w:tab w:val="clear" w:pos="720"/>
        </w:tabs>
        <w:ind w:left="426" w:hanging="426"/>
        <w:jc w:val="both"/>
        <w:rPr>
          <w:b/>
          <w:bCs/>
          <w:sz w:val="28"/>
          <w:u w:val="single"/>
        </w:rPr>
      </w:pPr>
      <w:r w:rsidRPr="009B731F">
        <w:rPr>
          <w:b/>
          <w:sz w:val="25"/>
          <w:szCs w:val="25"/>
          <w:u w:val="single"/>
        </w:rPr>
        <w:t xml:space="preserve"> STRUMENTI DIDATTICI </w:t>
      </w:r>
    </w:p>
    <w:p w:rsidR="00E25C39" w:rsidRPr="009B731F" w:rsidRDefault="00E25C39" w:rsidP="00E25C39">
      <w:pPr>
        <w:jc w:val="both"/>
        <w:rPr>
          <w:b/>
          <w:bCs/>
          <w:sz w:val="28"/>
          <w:u w:val="single"/>
        </w:rPr>
      </w:pPr>
    </w:p>
    <w:p w:rsidR="00AA061A" w:rsidRPr="009B731F" w:rsidRDefault="00E25C39" w:rsidP="00E25C39">
      <w:pPr>
        <w:tabs>
          <w:tab w:val="left" w:pos="0"/>
        </w:tabs>
        <w:ind w:left="425"/>
        <w:jc w:val="both"/>
        <w:rPr>
          <w:bCs/>
          <w:sz w:val="28"/>
        </w:rPr>
      </w:pPr>
      <w:r w:rsidRPr="006A2BAE">
        <w:rPr>
          <w:bCs/>
        </w:rPr>
        <w:t>Sono stati utilizzati i seguenti strumenti:</w:t>
      </w:r>
    </w:p>
    <w:p w:rsidR="00AA061A" w:rsidRPr="006A2BAE" w:rsidRDefault="00AA061A" w:rsidP="00AA061A">
      <w:pPr>
        <w:tabs>
          <w:tab w:val="left" w:pos="0"/>
        </w:tabs>
        <w:ind w:left="426"/>
        <w:jc w:val="both"/>
        <w:rPr>
          <w:bCs/>
        </w:rPr>
      </w:pPr>
    </w:p>
    <w:tbl>
      <w:tblPr>
        <w:tblpPr w:leftFromText="141" w:rightFromText="141" w:vertAnchor="text" w:horzAnchor="margin" w:tblpY="22"/>
        <w:tblOverlap w:val="neve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gridCol w:w="283"/>
      </w:tblGrid>
      <w:tr w:rsidR="00AA061A" w:rsidRPr="009B731F" w:rsidTr="00905315">
        <w:tc>
          <w:tcPr>
            <w:tcW w:w="9284" w:type="dxa"/>
            <w:tcBorders>
              <w:top w:val="nil"/>
              <w:left w:val="nil"/>
              <w:bottom w:val="nil"/>
              <w:right w:val="nil"/>
            </w:tcBorders>
          </w:tcPr>
          <w:p w:rsidR="00AA061A" w:rsidRPr="009B731F" w:rsidRDefault="00AA061A" w:rsidP="00AA061A">
            <w:pPr>
              <w:numPr>
                <w:ilvl w:val="0"/>
                <w:numId w:val="29"/>
              </w:numPr>
              <w:jc w:val="both"/>
            </w:pPr>
            <w:proofErr w:type="spellStart"/>
            <w:r w:rsidRPr="009B731F">
              <w:t>app</w:t>
            </w:r>
            <w:proofErr w:type="spellEnd"/>
            <w:r w:rsidRPr="009B731F">
              <w:t xml:space="preserve"> della </w:t>
            </w:r>
            <w:proofErr w:type="spellStart"/>
            <w:r w:rsidRPr="009B731F">
              <w:t>piattorma</w:t>
            </w:r>
            <w:proofErr w:type="spellEnd"/>
            <w:r w:rsidRPr="009B731F">
              <w:t xml:space="preserve"> G-Suite  (</w:t>
            </w:r>
            <w:proofErr w:type="spellStart"/>
            <w:r w:rsidRPr="009B731F">
              <w:t>Gmail</w:t>
            </w:r>
            <w:proofErr w:type="spellEnd"/>
            <w:r w:rsidRPr="009B731F">
              <w:t xml:space="preserve">, </w:t>
            </w:r>
            <w:proofErr w:type="spellStart"/>
            <w:r w:rsidRPr="009B731F">
              <w:t>Classroom</w:t>
            </w:r>
            <w:proofErr w:type="spellEnd"/>
            <w:r w:rsidRPr="009B731F">
              <w:t xml:space="preserve">, Moduli, </w:t>
            </w:r>
            <w:proofErr w:type="spellStart"/>
            <w:r w:rsidRPr="009B731F">
              <w:t>Meet</w:t>
            </w:r>
            <w:proofErr w:type="spellEnd"/>
            <w:r w:rsidRPr="009B731F">
              <w:t>, Fogli, ecc.);</w:t>
            </w:r>
          </w:p>
        </w:tc>
        <w:tc>
          <w:tcPr>
            <w:tcW w:w="283" w:type="dxa"/>
            <w:tcBorders>
              <w:left w:val="single" w:sz="4" w:space="0" w:color="auto"/>
            </w:tcBorders>
          </w:tcPr>
          <w:p w:rsidR="00AA061A" w:rsidRPr="009B731F" w:rsidRDefault="00AA061A" w:rsidP="00905315">
            <w:pPr>
              <w:jc w:val="both"/>
            </w:pPr>
          </w:p>
        </w:tc>
      </w:tr>
      <w:tr w:rsidR="00AA061A" w:rsidRPr="009B731F" w:rsidTr="00905315">
        <w:tc>
          <w:tcPr>
            <w:tcW w:w="9284" w:type="dxa"/>
            <w:tcBorders>
              <w:top w:val="nil"/>
              <w:left w:val="nil"/>
              <w:bottom w:val="nil"/>
              <w:right w:val="nil"/>
            </w:tcBorders>
          </w:tcPr>
          <w:p w:rsidR="00AA061A" w:rsidRPr="009B731F" w:rsidRDefault="00AA061A" w:rsidP="00AA061A">
            <w:pPr>
              <w:numPr>
                <w:ilvl w:val="0"/>
                <w:numId w:val="29"/>
              </w:numPr>
              <w:jc w:val="both"/>
            </w:pPr>
            <w:r w:rsidRPr="009B731F">
              <w:t>piattaforme per classe virtuale (</w:t>
            </w:r>
            <w:proofErr w:type="spellStart"/>
            <w:r w:rsidRPr="009B731F">
              <w:t>weSchool</w:t>
            </w:r>
            <w:proofErr w:type="spellEnd"/>
            <w:r w:rsidRPr="009B731F">
              <w:t xml:space="preserve">, </w:t>
            </w:r>
            <w:proofErr w:type="spellStart"/>
            <w:r w:rsidRPr="009B731F">
              <w:t>Edmodo</w:t>
            </w:r>
            <w:proofErr w:type="spellEnd"/>
            <w:r w:rsidRPr="009B731F">
              <w:t xml:space="preserve">, </w:t>
            </w:r>
            <w:proofErr w:type="spellStart"/>
            <w:r w:rsidRPr="009B731F">
              <w:t>Moodle</w:t>
            </w:r>
            <w:proofErr w:type="spellEnd"/>
            <w:r w:rsidRPr="009B731F">
              <w:t>);</w:t>
            </w:r>
          </w:p>
        </w:tc>
        <w:tc>
          <w:tcPr>
            <w:tcW w:w="283" w:type="dxa"/>
            <w:tcBorders>
              <w:left w:val="single" w:sz="4" w:space="0" w:color="auto"/>
            </w:tcBorders>
          </w:tcPr>
          <w:p w:rsidR="00AA061A" w:rsidRPr="009B731F" w:rsidRDefault="00AA061A" w:rsidP="00905315">
            <w:pPr>
              <w:jc w:val="both"/>
            </w:pPr>
          </w:p>
        </w:tc>
      </w:tr>
      <w:tr w:rsidR="00AA061A" w:rsidRPr="009B731F" w:rsidTr="00905315">
        <w:tc>
          <w:tcPr>
            <w:tcW w:w="9284" w:type="dxa"/>
            <w:tcBorders>
              <w:top w:val="nil"/>
              <w:left w:val="nil"/>
              <w:bottom w:val="nil"/>
              <w:right w:val="nil"/>
            </w:tcBorders>
          </w:tcPr>
          <w:p w:rsidR="00AA061A" w:rsidRPr="009B731F" w:rsidRDefault="00AA061A" w:rsidP="00AA061A">
            <w:pPr>
              <w:numPr>
                <w:ilvl w:val="0"/>
                <w:numId w:val="29"/>
              </w:numPr>
              <w:jc w:val="both"/>
            </w:pPr>
            <w:r w:rsidRPr="009B731F">
              <w:t>piattaforme didattiche (</w:t>
            </w:r>
            <w:proofErr w:type="spellStart"/>
            <w:r w:rsidRPr="009B731F">
              <w:t>OilProject</w:t>
            </w:r>
            <w:proofErr w:type="spellEnd"/>
            <w:r w:rsidRPr="009B731F">
              <w:t xml:space="preserve">, </w:t>
            </w:r>
            <w:proofErr w:type="spellStart"/>
            <w:r w:rsidRPr="009B731F">
              <w:t>Edmodo</w:t>
            </w:r>
            <w:proofErr w:type="spellEnd"/>
            <w:r w:rsidRPr="009B731F">
              <w:t xml:space="preserve"> </w:t>
            </w:r>
            <w:proofErr w:type="spellStart"/>
            <w:r w:rsidRPr="009B731F">
              <w:t>Spotlight</w:t>
            </w:r>
            <w:proofErr w:type="spellEnd"/>
            <w:r w:rsidRPr="009B731F">
              <w:t>);</w:t>
            </w:r>
          </w:p>
        </w:tc>
        <w:tc>
          <w:tcPr>
            <w:tcW w:w="283" w:type="dxa"/>
            <w:tcBorders>
              <w:left w:val="single" w:sz="4" w:space="0" w:color="auto"/>
            </w:tcBorders>
          </w:tcPr>
          <w:p w:rsidR="00AA061A" w:rsidRPr="009B731F" w:rsidRDefault="00AA061A" w:rsidP="00905315">
            <w:pPr>
              <w:jc w:val="both"/>
            </w:pPr>
          </w:p>
        </w:tc>
      </w:tr>
      <w:tr w:rsidR="00AA061A" w:rsidRPr="009B731F" w:rsidTr="00905315">
        <w:tc>
          <w:tcPr>
            <w:tcW w:w="9284" w:type="dxa"/>
            <w:tcBorders>
              <w:top w:val="nil"/>
              <w:left w:val="nil"/>
              <w:bottom w:val="nil"/>
              <w:right w:val="nil"/>
            </w:tcBorders>
          </w:tcPr>
          <w:p w:rsidR="00AA061A" w:rsidRPr="009B731F" w:rsidRDefault="00AA061A" w:rsidP="00AA061A">
            <w:pPr>
              <w:numPr>
                <w:ilvl w:val="0"/>
                <w:numId w:val="29"/>
              </w:numPr>
              <w:jc w:val="both"/>
            </w:pPr>
            <w:r w:rsidRPr="009B731F">
              <w:t xml:space="preserve">software di presentazione (PowerPoint, </w:t>
            </w:r>
            <w:proofErr w:type="spellStart"/>
            <w:r w:rsidRPr="009B731F">
              <w:t>Prezi</w:t>
            </w:r>
            <w:proofErr w:type="spellEnd"/>
            <w:r w:rsidRPr="009B731F">
              <w:t>);</w:t>
            </w:r>
          </w:p>
        </w:tc>
        <w:tc>
          <w:tcPr>
            <w:tcW w:w="283" w:type="dxa"/>
            <w:tcBorders>
              <w:left w:val="single" w:sz="4" w:space="0" w:color="auto"/>
            </w:tcBorders>
          </w:tcPr>
          <w:p w:rsidR="00AA061A" w:rsidRPr="009B731F" w:rsidRDefault="00AA061A" w:rsidP="00905315">
            <w:pPr>
              <w:jc w:val="both"/>
            </w:pPr>
          </w:p>
        </w:tc>
      </w:tr>
      <w:tr w:rsidR="00AA061A" w:rsidRPr="009B731F" w:rsidTr="00905315">
        <w:tc>
          <w:tcPr>
            <w:tcW w:w="9284" w:type="dxa"/>
            <w:tcBorders>
              <w:top w:val="nil"/>
              <w:left w:val="nil"/>
              <w:bottom w:val="nil"/>
              <w:right w:val="nil"/>
            </w:tcBorders>
          </w:tcPr>
          <w:p w:rsidR="00AA061A" w:rsidRPr="009B731F" w:rsidRDefault="00AA061A" w:rsidP="00AA061A">
            <w:pPr>
              <w:numPr>
                <w:ilvl w:val="0"/>
                <w:numId w:val="29"/>
              </w:numPr>
              <w:jc w:val="both"/>
            </w:pPr>
            <w:r w:rsidRPr="009B731F">
              <w:t xml:space="preserve">software di fogli di calcolo ed elaborazione matematica (Excel, </w:t>
            </w:r>
            <w:proofErr w:type="spellStart"/>
            <w:r w:rsidRPr="009B731F">
              <w:t>GeoGebra</w:t>
            </w:r>
            <w:proofErr w:type="spellEnd"/>
            <w:r w:rsidRPr="009B731F">
              <w:t>);</w:t>
            </w:r>
          </w:p>
        </w:tc>
        <w:tc>
          <w:tcPr>
            <w:tcW w:w="283" w:type="dxa"/>
            <w:tcBorders>
              <w:left w:val="single" w:sz="4" w:space="0" w:color="auto"/>
            </w:tcBorders>
          </w:tcPr>
          <w:p w:rsidR="00AA061A" w:rsidRPr="009B731F" w:rsidRDefault="00AA061A" w:rsidP="00905315">
            <w:pPr>
              <w:jc w:val="both"/>
            </w:pPr>
          </w:p>
        </w:tc>
      </w:tr>
      <w:tr w:rsidR="00AA061A" w:rsidRPr="009B731F" w:rsidTr="00905315">
        <w:tc>
          <w:tcPr>
            <w:tcW w:w="9284" w:type="dxa"/>
            <w:tcBorders>
              <w:top w:val="nil"/>
              <w:left w:val="nil"/>
              <w:bottom w:val="nil"/>
              <w:right w:val="nil"/>
            </w:tcBorders>
          </w:tcPr>
          <w:p w:rsidR="00AA061A" w:rsidRPr="009B731F" w:rsidRDefault="00AA061A" w:rsidP="00AA061A">
            <w:pPr>
              <w:numPr>
                <w:ilvl w:val="0"/>
                <w:numId w:val="29"/>
              </w:numPr>
              <w:jc w:val="both"/>
            </w:pPr>
            <w:r w:rsidRPr="009B731F">
              <w:t>software per la riproduzione audio-video (Windows Media Player, VLC);</w:t>
            </w:r>
          </w:p>
        </w:tc>
        <w:tc>
          <w:tcPr>
            <w:tcW w:w="283" w:type="dxa"/>
            <w:tcBorders>
              <w:left w:val="single" w:sz="4" w:space="0" w:color="auto"/>
            </w:tcBorders>
          </w:tcPr>
          <w:p w:rsidR="00AA061A" w:rsidRPr="009B731F" w:rsidRDefault="00AA061A" w:rsidP="00905315">
            <w:pPr>
              <w:jc w:val="both"/>
            </w:pPr>
          </w:p>
        </w:tc>
      </w:tr>
      <w:tr w:rsidR="00AA061A" w:rsidRPr="009B731F" w:rsidTr="00905315">
        <w:tc>
          <w:tcPr>
            <w:tcW w:w="9284" w:type="dxa"/>
            <w:tcBorders>
              <w:top w:val="nil"/>
              <w:left w:val="nil"/>
              <w:bottom w:val="nil"/>
              <w:right w:val="nil"/>
            </w:tcBorders>
          </w:tcPr>
          <w:p w:rsidR="00AA061A" w:rsidRPr="009B731F" w:rsidRDefault="00AA061A" w:rsidP="00AA061A">
            <w:pPr>
              <w:numPr>
                <w:ilvl w:val="0"/>
                <w:numId w:val="29"/>
              </w:numPr>
              <w:jc w:val="both"/>
            </w:pPr>
            <w:r w:rsidRPr="009B731F">
              <w:t>software per la didattica ludica (</w:t>
            </w:r>
            <w:proofErr w:type="spellStart"/>
            <w:r w:rsidRPr="009B731F">
              <w:t>Kahoot</w:t>
            </w:r>
            <w:proofErr w:type="spellEnd"/>
            <w:r w:rsidRPr="009B731F">
              <w:t>);</w:t>
            </w:r>
          </w:p>
        </w:tc>
        <w:tc>
          <w:tcPr>
            <w:tcW w:w="283" w:type="dxa"/>
            <w:tcBorders>
              <w:left w:val="single" w:sz="4" w:space="0" w:color="auto"/>
            </w:tcBorders>
          </w:tcPr>
          <w:p w:rsidR="00AA061A" w:rsidRPr="009B731F" w:rsidRDefault="00AA061A" w:rsidP="00905315">
            <w:pPr>
              <w:jc w:val="both"/>
            </w:pPr>
          </w:p>
        </w:tc>
      </w:tr>
      <w:tr w:rsidR="00AA061A" w:rsidRPr="009B731F" w:rsidTr="00905315">
        <w:tc>
          <w:tcPr>
            <w:tcW w:w="9284" w:type="dxa"/>
            <w:tcBorders>
              <w:top w:val="nil"/>
              <w:left w:val="nil"/>
              <w:bottom w:val="nil"/>
              <w:right w:val="nil"/>
            </w:tcBorders>
          </w:tcPr>
          <w:p w:rsidR="00AA061A" w:rsidRPr="009B731F" w:rsidRDefault="00AA061A" w:rsidP="00AA061A">
            <w:pPr>
              <w:numPr>
                <w:ilvl w:val="0"/>
                <w:numId w:val="29"/>
              </w:numPr>
              <w:jc w:val="both"/>
            </w:pPr>
            <w:r w:rsidRPr="009B731F">
              <w:t>software per il Cooperative Learning (</w:t>
            </w:r>
            <w:proofErr w:type="spellStart"/>
            <w:r w:rsidRPr="009B731F">
              <w:t>Padlet</w:t>
            </w:r>
            <w:proofErr w:type="spellEnd"/>
            <w:r w:rsidRPr="009B731F">
              <w:t>);</w:t>
            </w:r>
          </w:p>
        </w:tc>
        <w:tc>
          <w:tcPr>
            <w:tcW w:w="283" w:type="dxa"/>
            <w:tcBorders>
              <w:left w:val="single" w:sz="4" w:space="0" w:color="auto"/>
            </w:tcBorders>
          </w:tcPr>
          <w:p w:rsidR="00AA061A" w:rsidRPr="009B731F" w:rsidRDefault="00AA061A" w:rsidP="00905315">
            <w:pPr>
              <w:jc w:val="both"/>
            </w:pPr>
          </w:p>
        </w:tc>
      </w:tr>
      <w:tr w:rsidR="00AA061A" w:rsidRPr="009B731F" w:rsidTr="00905315">
        <w:tc>
          <w:tcPr>
            <w:tcW w:w="9284" w:type="dxa"/>
            <w:tcBorders>
              <w:top w:val="nil"/>
              <w:left w:val="nil"/>
              <w:bottom w:val="nil"/>
              <w:right w:val="nil"/>
            </w:tcBorders>
          </w:tcPr>
          <w:p w:rsidR="00AA061A" w:rsidRPr="009B731F" w:rsidRDefault="00AA061A" w:rsidP="00AA061A">
            <w:pPr>
              <w:numPr>
                <w:ilvl w:val="0"/>
                <w:numId w:val="29"/>
              </w:numPr>
              <w:jc w:val="both"/>
            </w:pPr>
            <w:r w:rsidRPr="009B731F">
              <w:t>software didattici per l’apprendimento da video-lezioni (</w:t>
            </w:r>
            <w:proofErr w:type="spellStart"/>
            <w:r w:rsidRPr="009B731F">
              <w:t>Edpuzzle</w:t>
            </w:r>
            <w:proofErr w:type="spellEnd"/>
            <w:r w:rsidRPr="009B731F">
              <w:t xml:space="preserve">, </w:t>
            </w:r>
            <w:proofErr w:type="spellStart"/>
            <w:r w:rsidRPr="009B731F">
              <w:t>Powtoon</w:t>
            </w:r>
            <w:proofErr w:type="spellEnd"/>
            <w:r w:rsidRPr="009B731F">
              <w:t>);</w:t>
            </w:r>
          </w:p>
        </w:tc>
        <w:tc>
          <w:tcPr>
            <w:tcW w:w="283" w:type="dxa"/>
            <w:tcBorders>
              <w:left w:val="single" w:sz="4" w:space="0" w:color="auto"/>
              <w:bottom w:val="single" w:sz="4" w:space="0" w:color="auto"/>
            </w:tcBorders>
          </w:tcPr>
          <w:p w:rsidR="00AA061A" w:rsidRPr="009B731F" w:rsidRDefault="00AA061A" w:rsidP="00905315">
            <w:pPr>
              <w:jc w:val="both"/>
            </w:pPr>
          </w:p>
        </w:tc>
      </w:tr>
      <w:tr w:rsidR="00AA061A" w:rsidRPr="009B731F" w:rsidTr="00905315">
        <w:tc>
          <w:tcPr>
            <w:tcW w:w="9284" w:type="dxa"/>
            <w:tcBorders>
              <w:top w:val="nil"/>
              <w:left w:val="nil"/>
              <w:bottom w:val="nil"/>
              <w:right w:val="nil"/>
            </w:tcBorders>
          </w:tcPr>
          <w:p w:rsidR="00AA061A" w:rsidRPr="009B731F" w:rsidRDefault="00AA061A" w:rsidP="00AA061A">
            <w:pPr>
              <w:numPr>
                <w:ilvl w:val="0"/>
                <w:numId w:val="29"/>
              </w:numPr>
              <w:jc w:val="both"/>
            </w:pPr>
            <w:r w:rsidRPr="009B731F">
              <w:t xml:space="preserve">software </w:t>
            </w:r>
            <w:proofErr w:type="spellStart"/>
            <w:r w:rsidRPr="009B731F">
              <w:t>cloud</w:t>
            </w:r>
            <w:proofErr w:type="spellEnd"/>
            <w:r w:rsidRPr="009B731F">
              <w:t xml:space="preserve"> (Google Drive, </w:t>
            </w:r>
            <w:proofErr w:type="spellStart"/>
            <w:r w:rsidRPr="009B731F">
              <w:t>Dropbox</w:t>
            </w:r>
            <w:proofErr w:type="spellEnd"/>
            <w:r w:rsidRPr="009B731F">
              <w:t>) per la condivisione e la scrittura condivisa;</w:t>
            </w:r>
          </w:p>
        </w:tc>
        <w:tc>
          <w:tcPr>
            <w:tcW w:w="283" w:type="dxa"/>
            <w:tcBorders>
              <w:left w:val="single" w:sz="4" w:space="0" w:color="auto"/>
              <w:bottom w:val="single" w:sz="4" w:space="0" w:color="auto"/>
            </w:tcBorders>
          </w:tcPr>
          <w:p w:rsidR="00AA061A" w:rsidRPr="009B731F" w:rsidRDefault="00AA061A" w:rsidP="00905315">
            <w:pPr>
              <w:jc w:val="both"/>
            </w:pPr>
          </w:p>
        </w:tc>
      </w:tr>
      <w:tr w:rsidR="00AA061A" w:rsidRPr="009B731F" w:rsidTr="00905315">
        <w:trPr>
          <w:trHeight w:val="56"/>
        </w:trPr>
        <w:tc>
          <w:tcPr>
            <w:tcW w:w="9284" w:type="dxa"/>
            <w:tcBorders>
              <w:top w:val="nil"/>
              <w:left w:val="nil"/>
              <w:bottom w:val="nil"/>
              <w:right w:val="nil"/>
            </w:tcBorders>
          </w:tcPr>
          <w:p w:rsidR="00AA061A" w:rsidRPr="009B731F" w:rsidRDefault="00AA061A" w:rsidP="00AA061A">
            <w:pPr>
              <w:numPr>
                <w:ilvl w:val="0"/>
                <w:numId w:val="29"/>
              </w:numPr>
              <w:jc w:val="both"/>
            </w:pPr>
            <w:r w:rsidRPr="009B731F">
              <w:t>software di registrazione (</w:t>
            </w:r>
            <w:proofErr w:type="spellStart"/>
            <w:r w:rsidRPr="009B731F">
              <w:t>ScreenCast</w:t>
            </w:r>
            <w:proofErr w:type="spellEnd"/>
            <w:r w:rsidRPr="009B731F">
              <w:t>-O-</w:t>
            </w:r>
            <w:proofErr w:type="spellStart"/>
            <w:r w:rsidRPr="009B731F">
              <w:t>Matic</w:t>
            </w:r>
            <w:proofErr w:type="spellEnd"/>
            <w:r w:rsidRPr="009B731F">
              <w:t xml:space="preserve">, </w:t>
            </w:r>
            <w:proofErr w:type="spellStart"/>
            <w:r w:rsidRPr="009B731F">
              <w:t>aTube</w:t>
            </w:r>
            <w:proofErr w:type="spellEnd"/>
            <w:r w:rsidRPr="009B731F">
              <w:t xml:space="preserve"> Catcher) per la preparazione </w:t>
            </w:r>
          </w:p>
        </w:tc>
        <w:tc>
          <w:tcPr>
            <w:tcW w:w="283" w:type="dxa"/>
            <w:tcBorders>
              <w:top w:val="single" w:sz="4" w:space="0" w:color="auto"/>
              <w:left w:val="nil"/>
              <w:bottom w:val="single" w:sz="4" w:space="0" w:color="auto"/>
              <w:right w:val="nil"/>
            </w:tcBorders>
          </w:tcPr>
          <w:p w:rsidR="00AA061A" w:rsidRPr="009B731F" w:rsidRDefault="00AA061A" w:rsidP="00905315">
            <w:pPr>
              <w:jc w:val="both"/>
            </w:pPr>
          </w:p>
        </w:tc>
      </w:tr>
      <w:tr w:rsidR="00AA061A" w:rsidRPr="009B731F" w:rsidTr="00905315">
        <w:tc>
          <w:tcPr>
            <w:tcW w:w="9284" w:type="dxa"/>
            <w:tcBorders>
              <w:top w:val="nil"/>
              <w:left w:val="nil"/>
              <w:bottom w:val="nil"/>
              <w:right w:val="nil"/>
            </w:tcBorders>
          </w:tcPr>
          <w:p w:rsidR="00AA061A" w:rsidRPr="009B731F" w:rsidRDefault="00AA061A" w:rsidP="00905315">
            <w:pPr>
              <w:ind w:left="1004"/>
              <w:jc w:val="both"/>
            </w:pPr>
            <w:r w:rsidRPr="009B731F">
              <w:t>di video-lezioni da caricare su classe virtuale</w:t>
            </w:r>
          </w:p>
        </w:tc>
        <w:tc>
          <w:tcPr>
            <w:tcW w:w="283" w:type="dxa"/>
            <w:tcBorders>
              <w:top w:val="single" w:sz="4" w:space="0" w:color="auto"/>
              <w:left w:val="single" w:sz="4" w:space="0" w:color="auto"/>
            </w:tcBorders>
          </w:tcPr>
          <w:p w:rsidR="00AA061A" w:rsidRPr="009B731F" w:rsidRDefault="00AA061A" w:rsidP="00905315">
            <w:pPr>
              <w:jc w:val="both"/>
            </w:pPr>
          </w:p>
        </w:tc>
      </w:tr>
    </w:tbl>
    <w:p w:rsidR="00AA061A" w:rsidRPr="009B731F" w:rsidRDefault="00AA061A" w:rsidP="00E25C39">
      <w:pPr>
        <w:tabs>
          <w:tab w:val="left" w:pos="0"/>
        </w:tabs>
        <w:ind w:left="567"/>
        <w:jc w:val="both"/>
        <w:rPr>
          <w:bCs/>
          <w:sz w:val="28"/>
        </w:rPr>
      </w:pPr>
      <w:r>
        <w:rPr>
          <w:bCs/>
        </w:rPr>
        <w:t xml:space="preserve">                                                                                                                                              </w:t>
      </w:r>
    </w:p>
    <w:p w:rsidR="00B4237C" w:rsidRPr="00B4237C" w:rsidRDefault="00AA061A" w:rsidP="00B4237C">
      <w:pPr>
        <w:pStyle w:val="a"/>
        <w:numPr>
          <w:ilvl w:val="0"/>
          <w:numId w:val="12"/>
        </w:numPr>
        <w:jc w:val="both"/>
        <w:rPr>
          <w:sz w:val="28"/>
        </w:rPr>
      </w:pPr>
      <w:r w:rsidRPr="00B4237C">
        <w:rPr>
          <w:b/>
          <w:bCs/>
          <w:caps w:val="0"/>
          <w:sz w:val="28"/>
        </w:rPr>
        <w:t>LEZIONI SUL CAMPO ed ATTIVITA’ DI ARRICCHIMENTO DELL’OFFERTA FORMATIVA</w:t>
      </w:r>
      <w:r w:rsidRPr="00B4237C">
        <w:rPr>
          <w:b/>
          <w:bCs/>
          <w:caps w:val="0"/>
          <w:sz w:val="28"/>
          <w:u w:val="none"/>
        </w:rPr>
        <w:t xml:space="preserve"> </w:t>
      </w:r>
    </w:p>
    <w:p w:rsidR="00AA061A" w:rsidRPr="00B4237C" w:rsidRDefault="00AA061A" w:rsidP="00B4237C">
      <w:pPr>
        <w:pStyle w:val="a"/>
        <w:ind w:left="360"/>
        <w:jc w:val="both"/>
        <w:rPr>
          <w:sz w:val="28"/>
        </w:rPr>
      </w:pPr>
      <w:r w:rsidRPr="00B4237C">
        <w:rPr>
          <w:sz w:val="28"/>
        </w:rPr>
        <w:t>(</w:t>
      </w:r>
      <w:r w:rsidRPr="00B4237C">
        <w:t>Viaggi di istruzione, progetti, attività di recupero e potenziamento, iniziative ed esperienze extracurricolari, eventuali attività specifiche di orientamento svolte anche in remoto alla luce dell’emergenza pandemica</w:t>
      </w:r>
      <w:r w:rsidRPr="00B4237C">
        <w:rPr>
          <w:sz w:val="28"/>
        </w:rPr>
        <w:t>)</w:t>
      </w:r>
    </w:p>
    <w:p w:rsidR="00AA061A" w:rsidRDefault="00AA061A" w:rsidP="00AA061A">
      <w:pPr>
        <w:pStyle w:val="Textbody"/>
        <w:spacing w:after="0" w:line="240" w:lineRule="auto"/>
        <w:jc w:val="both"/>
        <w:rPr>
          <w:rFonts w:ascii="Times New Roman" w:hAnsi="Times New Roman" w:cs="Times New Roman"/>
          <w:b w:val="0"/>
          <w:bCs w:val="0"/>
          <w:caps/>
          <w:sz w:val="28"/>
        </w:rPr>
      </w:pPr>
    </w:p>
    <w:p w:rsidR="00AA061A" w:rsidRPr="009B731F" w:rsidRDefault="00AA061A" w:rsidP="00AA061A">
      <w:pPr>
        <w:jc w:val="both"/>
        <w:rPr>
          <w:u w:val="single"/>
        </w:rPr>
      </w:pPr>
    </w:p>
    <w:p w:rsidR="00AA061A" w:rsidRPr="00A015A2" w:rsidRDefault="00AA061A" w:rsidP="00AA061A">
      <w:pPr>
        <w:numPr>
          <w:ilvl w:val="0"/>
          <w:numId w:val="12"/>
        </w:numPr>
        <w:rPr>
          <w:b/>
          <w:sz w:val="28"/>
          <w:szCs w:val="28"/>
        </w:rPr>
      </w:pPr>
      <w:r w:rsidRPr="00A015A2">
        <w:rPr>
          <w:b/>
          <w:sz w:val="25"/>
          <w:szCs w:val="25"/>
          <w:u w:val="single"/>
        </w:rPr>
        <w:t>MACROAREE – LABORATORI PER L’APPRENDIMENTO INTERDISCIPLINARI DI CLASSE</w:t>
      </w:r>
      <w:r w:rsidR="00A015A2" w:rsidRPr="00A015A2">
        <w:rPr>
          <w:b/>
          <w:sz w:val="28"/>
          <w:szCs w:val="28"/>
        </w:rPr>
        <w:t xml:space="preserve"> </w:t>
      </w:r>
    </w:p>
    <w:p w:rsidR="00AA061A" w:rsidRPr="008F5C24" w:rsidRDefault="00AA061A" w:rsidP="00AA061A">
      <w:pPr>
        <w:ind w:left="360"/>
        <w:jc w:val="both"/>
        <w:rPr>
          <w:b/>
          <w:sz w:val="28"/>
          <w:szCs w:val="28"/>
        </w:rPr>
      </w:pPr>
      <w:r w:rsidRPr="008F5C24">
        <w:rPr>
          <w:color w:val="000000"/>
        </w:rPr>
        <w:t>L’argomento è assegnato a ciascun candidato dal consiglio di classe, tenendo conto del percorso personale dello studente</w:t>
      </w:r>
      <w:r>
        <w:rPr>
          <w:color w:val="000000"/>
        </w:rPr>
        <w:t xml:space="preserve"> e del Curriculum studente</w:t>
      </w:r>
      <w:r w:rsidRPr="008F5C24">
        <w:rPr>
          <w:color w:val="000000"/>
        </w:rPr>
        <w:t>.</w:t>
      </w:r>
    </w:p>
    <w:p w:rsidR="00AA061A" w:rsidRPr="009B731F" w:rsidRDefault="00AA061A" w:rsidP="00AA061A">
      <w:pPr>
        <w:ind w:left="360"/>
        <w:jc w:val="both"/>
        <w:rPr>
          <w:b/>
          <w:bCs/>
          <w:u w:val="single"/>
        </w:rPr>
      </w:pPr>
    </w:p>
    <w:p w:rsidR="00AA061A" w:rsidRPr="009B731F" w:rsidRDefault="00AA061A" w:rsidP="00AA061A">
      <w:pPr>
        <w:ind w:left="360"/>
        <w:jc w:val="both"/>
        <w:rPr>
          <w:b/>
          <w:bCs/>
          <w:u w:val="single"/>
        </w:rPr>
      </w:pPr>
      <w:r w:rsidRPr="009B731F">
        <w:rPr>
          <w:b/>
        </w:rPr>
        <w:t>a) (allegare tabella nuclei tematici)</w:t>
      </w:r>
    </w:p>
    <w:p w:rsidR="00AA061A" w:rsidRPr="009B731F" w:rsidRDefault="00AA061A" w:rsidP="00AA061A">
      <w:pPr>
        <w:rPr>
          <w:b/>
        </w:rPr>
      </w:pPr>
    </w:p>
    <w:p w:rsidR="00AA061A" w:rsidRPr="009B731F" w:rsidRDefault="00AA061A" w:rsidP="00AA061A">
      <w:pPr>
        <w:jc w:val="both"/>
        <w:rPr>
          <w:b/>
        </w:rPr>
      </w:pPr>
      <w:r w:rsidRPr="009B731F">
        <w:rPr>
          <w:b/>
          <w:sz w:val="28"/>
          <w:szCs w:val="28"/>
        </w:rPr>
        <w:t xml:space="preserve">     </w:t>
      </w:r>
      <w:r w:rsidRPr="009B731F">
        <w:rPr>
          <w:b/>
        </w:rPr>
        <w:t>b) CLIL</w:t>
      </w:r>
    </w:p>
    <w:p w:rsidR="00AA061A" w:rsidRDefault="00AA061A" w:rsidP="00AA061A">
      <w:pPr>
        <w:jc w:val="both"/>
        <w:rPr>
          <w:b/>
          <w:sz w:val="28"/>
          <w:szCs w:val="28"/>
        </w:rPr>
      </w:pPr>
    </w:p>
    <w:p w:rsidR="007A1F11" w:rsidRPr="009B731F" w:rsidRDefault="007A1F11" w:rsidP="00AA061A">
      <w:pPr>
        <w:jc w:val="both"/>
        <w:rPr>
          <w:b/>
          <w:sz w:val="28"/>
          <w:szCs w:val="28"/>
        </w:rPr>
      </w:pPr>
    </w:p>
    <w:p w:rsidR="00AA061A" w:rsidRPr="009B731F" w:rsidRDefault="00AA061A" w:rsidP="00AA061A">
      <w:pPr>
        <w:rPr>
          <w:b/>
          <w:sz w:val="25"/>
          <w:szCs w:val="25"/>
          <w:u w:val="single"/>
        </w:rPr>
      </w:pPr>
      <w:r>
        <w:rPr>
          <w:b/>
          <w:sz w:val="25"/>
          <w:szCs w:val="25"/>
        </w:rPr>
        <w:t>12</w:t>
      </w:r>
      <w:r w:rsidRPr="009B731F">
        <w:rPr>
          <w:b/>
          <w:sz w:val="25"/>
          <w:szCs w:val="25"/>
        </w:rPr>
        <w:t xml:space="preserve">. </w:t>
      </w:r>
      <w:r w:rsidRPr="009B731F">
        <w:rPr>
          <w:b/>
          <w:sz w:val="25"/>
          <w:szCs w:val="25"/>
          <w:u w:val="single"/>
        </w:rPr>
        <w:t>PERCORSI PER LE COMPETENZE TRASVERSALI E PER L</w:t>
      </w:r>
      <w:r w:rsidR="00817B18">
        <w:rPr>
          <w:b/>
          <w:sz w:val="25"/>
          <w:szCs w:val="25"/>
          <w:u w:val="single"/>
        </w:rPr>
        <w:t>’</w:t>
      </w:r>
      <w:r w:rsidRPr="009B731F">
        <w:rPr>
          <w:b/>
          <w:sz w:val="25"/>
          <w:szCs w:val="25"/>
          <w:u w:val="single"/>
        </w:rPr>
        <w:t xml:space="preserve">ORIENTAMENTO </w:t>
      </w:r>
    </w:p>
    <w:p w:rsidR="00AA061A" w:rsidRPr="009B731F" w:rsidRDefault="00AA061A" w:rsidP="00AA061A">
      <w:pPr>
        <w:ind w:left="426" w:hanging="426"/>
        <w:rPr>
          <w:b/>
          <w:sz w:val="25"/>
          <w:szCs w:val="25"/>
        </w:rPr>
      </w:pPr>
      <w:r w:rsidRPr="009B731F">
        <w:rPr>
          <w:b/>
          <w:sz w:val="25"/>
          <w:szCs w:val="25"/>
        </w:rPr>
        <w:t xml:space="preserve">      (anche alla luce delle indicazioni del piano DDI</w:t>
      </w:r>
      <w:r>
        <w:rPr>
          <w:b/>
          <w:sz w:val="25"/>
          <w:szCs w:val="25"/>
        </w:rPr>
        <w:t xml:space="preserve"> d’I</w:t>
      </w:r>
      <w:r w:rsidRPr="009B731F">
        <w:rPr>
          <w:b/>
          <w:sz w:val="25"/>
          <w:szCs w:val="25"/>
        </w:rPr>
        <w:t>stituto</w:t>
      </w:r>
      <w:r w:rsidR="007A1F11">
        <w:rPr>
          <w:b/>
          <w:sz w:val="25"/>
          <w:szCs w:val="25"/>
        </w:rPr>
        <w:t xml:space="preserve"> e del Piano Scuola Fiani-Leccisotti</w:t>
      </w:r>
      <w:r w:rsidRPr="009B731F">
        <w:rPr>
          <w:b/>
          <w:sz w:val="25"/>
          <w:szCs w:val="25"/>
        </w:rPr>
        <w:t>)</w:t>
      </w:r>
    </w:p>
    <w:p w:rsidR="00AA061A" w:rsidRPr="009B731F" w:rsidRDefault="00AA061A" w:rsidP="00AA061A">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A061A" w:rsidRPr="009B731F" w:rsidTr="00905315">
        <w:tc>
          <w:tcPr>
            <w:tcW w:w="9778" w:type="dxa"/>
          </w:tcPr>
          <w:p w:rsidR="00AA061A" w:rsidRPr="009B731F" w:rsidRDefault="00AA061A" w:rsidP="00905315">
            <w:pPr>
              <w:jc w:val="both"/>
            </w:pPr>
            <w:r w:rsidRPr="009B731F">
              <w:t xml:space="preserve">Descrizione dell'esperienza/e sviluppata/e nel corso del triennio. </w:t>
            </w:r>
          </w:p>
        </w:tc>
      </w:tr>
      <w:tr w:rsidR="00AA061A" w:rsidRPr="009B731F" w:rsidTr="00905315">
        <w:tc>
          <w:tcPr>
            <w:tcW w:w="9778" w:type="dxa"/>
          </w:tcPr>
          <w:p w:rsidR="00AA061A" w:rsidRPr="009B731F" w:rsidRDefault="00AA061A" w:rsidP="00905315">
            <w:pPr>
              <w:jc w:val="both"/>
            </w:pPr>
            <w:r w:rsidRPr="009B731F">
              <w:t>Titolo</w:t>
            </w:r>
          </w:p>
        </w:tc>
      </w:tr>
      <w:tr w:rsidR="00AA061A" w:rsidRPr="009B731F" w:rsidTr="00905315">
        <w:tc>
          <w:tcPr>
            <w:tcW w:w="9778" w:type="dxa"/>
          </w:tcPr>
          <w:p w:rsidR="00AA061A" w:rsidRPr="009B731F" w:rsidRDefault="00AA061A" w:rsidP="00905315">
            <w:pPr>
              <w:jc w:val="both"/>
            </w:pPr>
            <w:r w:rsidRPr="009B731F">
              <w:t>Ente/i</w:t>
            </w:r>
          </w:p>
        </w:tc>
      </w:tr>
      <w:tr w:rsidR="00AA061A" w:rsidRPr="009B731F" w:rsidTr="00905315">
        <w:tc>
          <w:tcPr>
            <w:tcW w:w="9778" w:type="dxa"/>
          </w:tcPr>
          <w:p w:rsidR="00AA061A" w:rsidRPr="009B731F" w:rsidRDefault="00AA061A" w:rsidP="00905315">
            <w:pPr>
              <w:jc w:val="both"/>
            </w:pPr>
            <w:r w:rsidRPr="009B731F">
              <w:t>Obiettivi in termini di conoscenze, abilità e competenze relative soprattutto al quinto anno</w:t>
            </w:r>
          </w:p>
        </w:tc>
      </w:tr>
    </w:tbl>
    <w:p w:rsidR="00AA061A" w:rsidRPr="009B731F" w:rsidRDefault="00AA061A" w:rsidP="00AA061A">
      <w:pPr>
        <w:jc w:val="both"/>
        <w:rPr>
          <w:b/>
        </w:rPr>
      </w:pPr>
    </w:p>
    <w:p w:rsidR="00AA061A" w:rsidRPr="009B731F" w:rsidRDefault="00AA061A" w:rsidP="00AA061A">
      <w:pPr>
        <w:jc w:val="both"/>
        <w:rPr>
          <w:b/>
        </w:rPr>
      </w:pPr>
    </w:p>
    <w:p w:rsidR="00AA061A" w:rsidRPr="009B731F" w:rsidRDefault="00B4237C" w:rsidP="00AA061A">
      <w:pPr>
        <w:rPr>
          <w:b/>
          <w:sz w:val="25"/>
          <w:szCs w:val="25"/>
        </w:rPr>
      </w:pPr>
      <w:r>
        <w:rPr>
          <w:b/>
          <w:sz w:val="25"/>
          <w:szCs w:val="25"/>
        </w:rPr>
        <w:t>13</w:t>
      </w:r>
      <w:r w:rsidR="00AA061A" w:rsidRPr="009B731F">
        <w:rPr>
          <w:b/>
          <w:sz w:val="25"/>
          <w:szCs w:val="25"/>
        </w:rPr>
        <w:t xml:space="preserve">. </w:t>
      </w:r>
      <w:r w:rsidR="00AA061A" w:rsidRPr="009B731F">
        <w:rPr>
          <w:b/>
          <w:sz w:val="25"/>
          <w:szCs w:val="25"/>
          <w:u w:val="single"/>
        </w:rPr>
        <w:t>INSEGNAMENTO TRASVERSALE DI EDUCAZIONE CIVICA</w:t>
      </w:r>
    </w:p>
    <w:p w:rsidR="00AA061A" w:rsidRPr="00B229EC" w:rsidRDefault="00AA061A" w:rsidP="00B4237C">
      <w:pPr>
        <w:ind w:left="360"/>
        <w:rPr>
          <w:b/>
          <w:sz w:val="25"/>
          <w:szCs w:val="25"/>
          <w:highlight w:val="yellow"/>
          <w:u w:val="single"/>
        </w:rPr>
      </w:pPr>
    </w:p>
    <w:p w:rsidR="00AA061A" w:rsidRPr="009B731F" w:rsidRDefault="00AA061A" w:rsidP="00AA061A">
      <w:pPr>
        <w:ind w:left="360"/>
        <w:jc w:val="both"/>
        <w:rPr>
          <w:b/>
          <w:highlight w:val="yellow"/>
        </w:rPr>
      </w:pPr>
      <w:r w:rsidRPr="009B731F">
        <w:rPr>
          <w:b/>
        </w:rPr>
        <w:t>a) Sintesi dei percorsi realizzati</w:t>
      </w:r>
    </w:p>
    <w:p w:rsidR="00AA061A" w:rsidRPr="009B731F" w:rsidRDefault="00AA061A" w:rsidP="00AA061A">
      <w:pPr>
        <w:ind w:left="360"/>
        <w:jc w:val="both"/>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A061A" w:rsidRPr="009B731F" w:rsidTr="00905315">
        <w:tc>
          <w:tcPr>
            <w:tcW w:w="9778" w:type="dxa"/>
          </w:tcPr>
          <w:p w:rsidR="00AA061A" w:rsidRPr="009B731F" w:rsidRDefault="00AA061A" w:rsidP="00905315">
            <w:pPr>
              <w:jc w:val="both"/>
            </w:pPr>
            <w:r w:rsidRPr="009B731F">
              <w:t>Titolo:</w:t>
            </w:r>
          </w:p>
        </w:tc>
      </w:tr>
      <w:tr w:rsidR="00AA061A" w:rsidRPr="009B731F" w:rsidTr="00905315">
        <w:tc>
          <w:tcPr>
            <w:tcW w:w="9778" w:type="dxa"/>
          </w:tcPr>
          <w:p w:rsidR="00AA061A" w:rsidRPr="009B731F" w:rsidRDefault="00AA061A" w:rsidP="00905315">
            <w:pPr>
              <w:jc w:val="both"/>
            </w:pPr>
            <w:r w:rsidRPr="009B731F">
              <w:t>Discipline coinvolte:</w:t>
            </w:r>
          </w:p>
        </w:tc>
      </w:tr>
      <w:tr w:rsidR="00AA061A" w:rsidRPr="009B731F" w:rsidTr="00905315">
        <w:tc>
          <w:tcPr>
            <w:tcW w:w="9778" w:type="dxa"/>
          </w:tcPr>
          <w:p w:rsidR="00AA061A" w:rsidRPr="009B731F" w:rsidRDefault="00AA061A" w:rsidP="00905315">
            <w:pPr>
              <w:jc w:val="both"/>
            </w:pPr>
            <w:r w:rsidRPr="009B731F">
              <w:t>Numero di ore:</w:t>
            </w:r>
          </w:p>
        </w:tc>
      </w:tr>
    </w:tbl>
    <w:p w:rsidR="00AA061A" w:rsidRPr="009B731F" w:rsidRDefault="00AA061A" w:rsidP="00AA061A">
      <w:pPr>
        <w:ind w:left="360"/>
        <w:jc w:val="both"/>
        <w:rPr>
          <w:b/>
          <w:highlight w:val="yellow"/>
        </w:rPr>
      </w:pPr>
    </w:p>
    <w:p w:rsidR="00AA061A" w:rsidRPr="009B731F" w:rsidRDefault="00AA061A" w:rsidP="00AA061A">
      <w:pPr>
        <w:ind w:left="360"/>
        <w:jc w:val="both"/>
        <w:rPr>
          <w:b/>
        </w:rPr>
      </w:pPr>
      <w:r w:rsidRPr="009B731F">
        <w:rPr>
          <w:b/>
        </w:rPr>
        <w:t>b) Allegare progettazione di Educazione civica presente nella programmazione educativa e didattica di classe</w:t>
      </w:r>
    </w:p>
    <w:p w:rsidR="00AA061A" w:rsidRPr="009B731F" w:rsidRDefault="00AA061A" w:rsidP="00AA061A">
      <w:pPr>
        <w:ind w:left="360"/>
        <w:jc w:val="both"/>
        <w:rPr>
          <w:b/>
          <w:bCs/>
          <w:u w:val="single"/>
        </w:rPr>
      </w:pPr>
    </w:p>
    <w:p w:rsidR="00AA061A" w:rsidRDefault="00AA061A" w:rsidP="00AA061A">
      <w:pPr>
        <w:ind w:left="360"/>
        <w:jc w:val="both"/>
        <w:rPr>
          <w:b/>
          <w:bCs/>
          <w:u w:val="single"/>
        </w:rPr>
      </w:pPr>
    </w:p>
    <w:p w:rsidR="00AA061A" w:rsidRDefault="00AA061A" w:rsidP="00AA061A">
      <w:pPr>
        <w:ind w:left="360"/>
        <w:jc w:val="both"/>
        <w:rPr>
          <w:b/>
          <w:bCs/>
          <w:u w:val="single"/>
        </w:rPr>
      </w:pPr>
    </w:p>
    <w:p w:rsidR="00AA061A" w:rsidRDefault="00AA061A" w:rsidP="00AA061A">
      <w:pPr>
        <w:ind w:left="360"/>
        <w:jc w:val="both"/>
        <w:rPr>
          <w:b/>
          <w:bCs/>
          <w:u w:val="single"/>
        </w:rPr>
      </w:pPr>
    </w:p>
    <w:p w:rsidR="00AA061A" w:rsidRDefault="00AA061A" w:rsidP="00AA061A">
      <w:pPr>
        <w:ind w:left="360"/>
        <w:jc w:val="both"/>
        <w:rPr>
          <w:b/>
          <w:bCs/>
          <w:u w:val="single"/>
        </w:rPr>
      </w:pPr>
    </w:p>
    <w:p w:rsidR="00AA061A" w:rsidRDefault="00AA061A" w:rsidP="00AA061A">
      <w:pPr>
        <w:ind w:left="360"/>
        <w:jc w:val="both"/>
        <w:rPr>
          <w:b/>
          <w:bCs/>
          <w:u w:val="single"/>
        </w:rPr>
      </w:pPr>
    </w:p>
    <w:p w:rsidR="00AA061A" w:rsidRDefault="00AA061A" w:rsidP="00AA061A">
      <w:pPr>
        <w:ind w:left="360"/>
        <w:jc w:val="both"/>
        <w:rPr>
          <w:b/>
          <w:bCs/>
          <w:u w:val="single"/>
        </w:rPr>
      </w:pPr>
    </w:p>
    <w:p w:rsidR="00817B18" w:rsidRDefault="00817B18">
      <w:pPr>
        <w:rPr>
          <w:b/>
          <w:bCs/>
          <w:u w:val="single"/>
        </w:rPr>
      </w:pPr>
      <w:r>
        <w:rPr>
          <w:b/>
          <w:bCs/>
          <w:u w:val="single"/>
        </w:rPr>
        <w:br w:type="page"/>
      </w:r>
    </w:p>
    <w:p w:rsidR="00AA061A" w:rsidRPr="009B731F" w:rsidRDefault="00AA061A" w:rsidP="00AA061A">
      <w:pPr>
        <w:ind w:left="360"/>
        <w:jc w:val="both"/>
        <w:rPr>
          <w:b/>
          <w:bCs/>
          <w:u w:val="single"/>
        </w:rPr>
      </w:pPr>
    </w:p>
    <w:p w:rsidR="00AA061A" w:rsidRPr="009B731F" w:rsidRDefault="00AA061A" w:rsidP="00AA061A">
      <w:pPr>
        <w:jc w:val="both"/>
        <w:rPr>
          <w:b/>
          <w:bCs/>
          <w:sz w:val="28"/>
          <w:u w:val="single"/>
        </w:rPr>
      </w:pPr>
      <w:r w:rsidRPr="009B731F">
        <w:rPr>
          <w:b/>
          <w:bCs/>
          <w:sz w:val="28"/>
        </w:rPr>
        <w:t xml:space="preserve">13. </w:t>
      </w:r>
      <w:r w:rsidRPr="009B731F">
        <w:rPr>
          <w:b/>
          <w:bCs/>
          <w:sz w:val="28"/>
          <w:u w:val="single"/>
        </w:rPr>
        <w:t xml:space="preserve">STRUMENTI DI OSSERVAZIONE, VERIFICA E VALUTAZIONE </w:t>
      </w:r>
    </w:p>
    <w:p w:rsidR="00AA061A" w:rsidRPr="009B731F" w:rsidRDefault="00AA061A" w:rsidP="00AA061A">
      <w:pPr>
        <w:jc w:val="both"/>
        <w:rPr>
          <w:b/>
          <w:bCs/>
          <w:sz w:val="28"/>
        </w:rPr>
      </w:pPr>
      <w:r w:rsidRPr="009B731F">
        <w:rPr>
          <w:b/>
          <w:bCs/>
          <w:sz w:val="28"/>
        </w:rPr>
        <w:t xml:space="preserve">     </w:t>
      </w:r>
      <w:r w:rsidR="007A1F11">
        <w:rPr>
          <w:b/>
          <w:bCs/>
          <w:sz w:val="28"/>
        </w:rPr>
        <w:t>(in presenza e in D</w:t>
      </w:r>
      <w:r w:rsidRPr="009B731F">
        <w:rPr>
          <w:b/>
          <w:bCs/>
          <w:sz w:val="28"/>
        </w:rPr>
        <w:t>D</w:t>
      </w:r>
      <w:r w:rsidR="007A1F11">
        <w:rPr>
          <w:b/>
          <w:bCs/>
          <w:sz w:val="28"/>
        </w:rPr>
        <w:t>I</w:t>
      </w:r>
      <w:r w:rsidRPr="009B731F">
        <w:rPr>
          <w:b/>
          <w:bCs/>
          <w:sz w:val="28"/>
        </w:rPr>
        <w:t>)</w:t>
      </w:r>
    </w:p>
    <w:p w:rsidR="00AA061A" w:rsidRPr="009B731F" w:rsidRDefault="00AA061A" w:rsidP="00AA061A">
      <w:pPr>
        <w:jc w:val="both"/>
      </w:pPr>
    </w:p>
    <w:p w:rsidR="00AA061A" w:rsidRPr="009B731F" w:rsidRDefault="00AA061A" w:rsidP="00AA061A">
      <w:pPr>
        <w:numPr>
          <w:ilvl w:val="0"/>
          <w:numId w:val="13"/>
        </w:numPr>
        <w:jc w:val="both"/>
        <w:rPr>
          <w:sz w:val="28"/>
        </w:rPr>
      </w:pPr>
      <w:r w:rsidRPr="009B731F">
        <w:rPr>
          <w:sz w:val="28"/>
        </w:rPr>
        <w:t>VERIFICHE ORALI</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292"/>
      </w:tblGrid>
      <w:tr w:rsidR="00AA061A" w:rsidRPr="009B731F" w:rsidTr="00905315">
        <w:tc>
          <w:tcPr>
            <w:tcW w:w="5103" w:type="dxa"/>
            <w:tcBorders>
              <w:top w:val="nil"/>
              <w:left w:val="nil"/>
              <w:bottom w:val="nil"/>
              <w:right w:val="nil"/>
            </w:tcBorders>
          </w:tcPr>
          <w:p w:rsidR="00AA061A" w:rsidRPr="009B731F" w:rsidRDefault="00AA061A" w:rsidP="00905315">
            <w:pPr>
              <w:jc w:val="both"/>
            </w:pPr>
            <w:r w:rsidRPr="009B731F">
              <w:t>Colloquio</w:t>
            </w:r>
          </w:p>
        </w:tc>
        <w:tc>
          <w:tcPr>
            <w:tcW w:w="292" w:type="dxa"/>
            <w:tcBorders>
              <w:left w:val="single" w:sz="4" w:space="0" w:color="auto"/>
              <w:bottom w:val="single" w:sz="4" w:space="0" w:color="auto"/>
            </w:tcBorders>
          </w:tcPr>
          <w:p w:rsidR="00AA061A" w:rsidRPr="009B731F" w:rsidRDefault="00AA061A" w:rsidP="00905315">
            <w:pPr>
              <w:jc w:val="both"/>
            </w:pPr>
          </w:p>
        </w:tc>
      </w:tr>
      <w:tr w:rsidR="00AA061A" w:rsidRPr="009B731F" w:rsidTr="00905315">
        <w:tc>
          <w:tcPr>
            <w:tcW w:w="5103" w:type="dxa"/>
            <w:tcBorders>
              <w:top w:val="nil"/>
              <w:left w:val="nil"/>
              <w:bottom w:val="nil"/>
              <w:right w:val="nil"/>
            </w:tcBorders>
          </w:tcPr>
          <w:p w:rsidR="00AA061A" w:rsidRPr="009B731F" w:rsidRDefault="00AA061A" w:rsidP="00905315">
            <w:pPr>
              <w:jc w:val="both"/>
            </w:pPr>
            <w:r w:rsidRPr="009B731F">
              <w:t>Relazione dell’allievo su tematiche assegnate</w:t>
            </w:r>
          </w:p>
        </w:tc>
        <w:tc>
          <w:tcPr>
            <w:tcW w:w="292" w:type="dxa"/>
            <w:tcBorders>
              <w:left w:val="single" w:sz="4" w:space="0" w:color="auto"/>
              <w:bottom w:val="single" w:sz="4" w:space="0" w:color="auto"/>
            </w:tcBorders>
          </w:tcPr>
          <w:p w:rsidR="00AA061A" w:rsidRPr="009B731F" w:rsidRDefault="00AA061A" w:rsidP="00905315">
            <w:pPr>
              <w:jc w:val="both"/>
            </w:pPr>
          </w:p>
        </w:tc>
      </w:tr>
      <w:tr w:rsidR="00AA061A" w:rsidRPr="009B731F" w:rsidTr="00905315">
        <w:tc>
          <w:tcPr>
            <w:tcW w:w="5103" w:type="dxa"/>
            <w:tcBorders>
              <w:top w:val="nil"/>
              <w:left w:val="nil"/>
              <w:bottom w:val="nil"/>
              <w:right w:val="nil"/>
            </w:tcBorders>
          </w:tcPr>
          <w:p w:rsidR="00AA061A" w:rsidRPr="009B731F" w:rsidRDefault="00AA061A" w:rsidP="00905315">
            <w:pPr>
              <w:jc w:val="both"/>
            </w:pPr>
            <w:r w:rsidRPr="009B731F">
              <w:t xml:space="preserve">Altro: </w:t>
            </w:r>
          </w:p>
        </w:tc>
        <w:tc>
          <w:tcPr>
            <w:tcW w:w="292" w:type="dxa"/>
            <w:tcBorders>
              <w:top w:val="single" w:sz="4" w:space="0" w:color="auto"/>
              <w:left w:val="nil"/>
              <w:bottom w:val="single" w:sz="4" w:space="0" w:color="auto"/>
              <w:right w:val="nil"/>
            </w:tcBorders>
          </w:tcPr>
          <w:p w:rsidR="00AA061A" w:rsidRPr="009B731F" w:rsidRDefault="00AA061A" w:rsidP="00905315">
            <w:pPr>
              <w:jc w:val="both"/>
            </w:pPr>
          </w:p>
        </w:tc>
      </w:tr>
      <w:tr w:rsidR="00AA061A" w:rsidRPr="009B731F" w:rsidTr="00905315">
        <w:tc>
          <w:tcPr>
            <w:tcW w:w="5103" w:type="dxa"/>
            <w:tcBorders>
              <w:top w:val="nil"/>
              <w:left w:val="nil"/>
              <w:bottom w:val="nil"/>
              <w:right w:val="nil"/>
            </w:tcBorders>
          </w:tcPr>
          <w:p w:rsidR="00AA061A" w:rsidRPr="009B731F" w:rsidRDefault="00AA061A" w:rsidP="00905315">
            <w:pPr>
              <w:jc w:val="both"/>
            </w:pPr>
            <w:r w:rsidRPr="009B731F">
              <w:t>- Seminari</w:t>
            </w:r>
          </w:p>
        </w:tc>
        <w:tc>
          <w:tcPr>
            <w:tcW w:w="292" w:type="dxa"/>
            <w:tcBorders>
              <w:top w:val="single" w:sz="4" w:space="0" w:color="auto"/>
              <w:left w:val="single" w:sz="4" w:space="0" w:color="auto"/>
            </w:tcBorders>
          </w:tcPr>
          <w:p w:rsidR="00AA061A" w:rsidRPr="009B731F" w:rsidRDefault="00AA061A" w:rsidP="00905315">
            <w:pPr>
              <w:jc w:val="both"/>
            </w:pPr>
          </w:p>
        </w:tc>
      </w:tr>
      <w:tr w:rsidR="00AA061A" w:rsidRPr="009B731F" w:rsidTr="00905315">
        <w:tc>
          <w:tcPr>
            <w:tcW w:w="5103" w:type="dxa"/>
            <w:tcBorders>
              <w:top w:val="nil"/>
              <w:left w:val="nil"/>
              <w:bottom w:val="nil"/>
              <w:right w:val="nil"/>
            </w:tcBorders>
          </w:tcPr>
          <w:p w:rsidR="00AA061A" w:rsidRPr="009B731F" w:rsidRDefault="00AA061A" w:rsidP="00905315">
            <w:pPr>
              <w:jc w:val="both"/>
            </w:pPr>
            <w:r w:rsidRPr="009B731F">
              <w:t>- Presentazioni</w:t>
            </w:r>
          </w:p>
        </w:tc>
        <w:tc>
          <w:tcPr>
            <w:tcW w:w="292" w:type="dxa"/>
            <w:tcBorders>
              <w:left w:val="single" w:sz="4" w:space="0" w:color="auto"/>
            </w:tcBorders>
          </w:tcPr>
          <w:p w:rsidR="00AA061A" w:rsidRPr="009B731F" w:rsidRDefault="00AA061A" w:rsidP="00905315">
            <w:pPr>
              <w:jc w:val="both"/>
            </w:pPr>
          </w:p>
        </w:tc>
      </w:tr>
      <w:tr w:rsidR="00AA061A" w:rsidRPr="009B731F" w:rsidTr="00905315">
        <w:tc>
          <w:tcPr>
            <w:tcW w:w="5103" w:type="dxa"/>
            <w:tcBorders>
              <w:top w:val="nil"/>
              <w:left w:val="nil"/>
              <w:bottom w:val="nil"/>
              <w:right w:val="nil"/>
            </w:tcBorders>
          </w:tcPr>
          <w:p w:rsidR="00AA061A" w:rsidRPr="009B731F" w:rsidRDefault="00AA061A" w:rsidP="00905315">
            <w:pPr>
              <w:jc w:val="both"/>
            </w:pPr>
            <w:r w:rsidRPr="009B731F">
              <w:t>- Simulazione</w:t>
            </w:r>
          </w:p>
        </w:tc>
        <w:tc>
          <w:tcPr>
            <w:tcW w:w="292" w:type="dxa"/>
            <w:tcBorders>
              <w:left w:val="single" w:sz="4" w:space="0" w:color="auto"/>
            </w:tcBorders>
          </w:tcPr>
          <w:p w:rsidR="00AA061A" w:rsidRPr="009B731F" w:rsidRDefault="00AA061A" w:rsidP="00905315">
            <w:pPr>
              <w:jc w:val="both"/>
            </w:pPr>
          </w:p>
        </w:tc>
      </w:tr>
      <w:tr w:rsidR="00AA061A" w:rsidRPr="009B731F" w:rsidTr="00905315">
        <w:tc>
          <w:tcPr>
            <w:tcW w:w="5103" w:type="dxa"/>
            <w:tcBorders>
              <w:top w:val="nil"/>
              <w:left w:val="nil"/>
              <w:bottom w:val="nil"/>
              <w:right w:val="nil"/>
            </w:tcBorders>
          </w:tcPr>
          <w:p w:rsidR="00AA061A" w:rsidRPr="009B731F" w:rsidRDefault="00AA061A" w:rsidP="00905315">
            <w:pPr>
              <w:jc w:val="both"/>
            </w:pPr>
            <w:r w:rsidRPr="009B731F">
              <w:t>- Convegno</w:t>
            </w:r>
          </w:p>
        </w:tc>
        <w:tc>
          <w:tcPr>
            <w:tcW w:w="292" w:type="dxa"/>
            <w:tcBorders>
              <w:left w:val="single" w:sz="4" w:space="0" w:color="auto"/>
            </w:tcBorders>
          </w:tcPr>
          <w:p w:rsidR="00AA061A" w:rsidRPr="009B731F" w:rsidRDefault="00AA061A" w:rsidP="00905315">
            <w:pPr>
              <w:jc w:val="both"/>
            </w:pPr>
          </w:p>
        </w:tc>
      </w:tr>
      <w:tr w:rsidR="00AA061A" w:rsidRPr="009B731F" w:rsidTr="00905315">
        <w:tc>
          <w:tcPr>
            <w:tcW w:w="5103" w:type="dxa"/>
            <w:tcBorders>
              <w:top w:val="nil"/>
              <w:left w:val="nil"/>
              <w:bottom w:val="nil"/>
              <w:right w:val="nil"/>
            </w:tcBorders>
          </w:tcPr>
          <w:p w:rsidR="00AA061A" w:rsidRPr="009B731F" w:rsidRDefault="00AA061A" w:rsidP="00905315">
            <w:pPr>
              <w:jc w:val="both"/>
            </w:pPr>
            <w:r w:rsidRPr="009B731F">
              <w:t>- Interrogazione</w:t>
            </w:r>
          </w:p>
        </w:tc>
        <w:tc>
          <w:tcPr>
            <w:tcW w:w="292" w:type="dxa"/>
            <w:tcBorders>
              <w:left w:val="single" w:sz="4" w:space="0" w:color="auto"/>
            </w:tcBorders>
          </w:tcPr>
          <w:p w:rsidR="00AA061A" w:rsidRPr="009B731F" w:rsidRDefault="00AA061A" w:rsidP="00905315">
            <w:pPr>
              <w:jc w:val="both"/>
            </w:pPr>
          </w:p>
        </w:tc>
      </w:tr>
      <w:tr w:rsidR="00AA061A" w:rsidRPr="009B731F" w:rsidTr="00905315">
        <w:tc>
          <w:tcPr>
            <w:tcW w:w="5103" w:type="dxa"/>
            <w:tcBorders>
              <w:top w:val="nil"/>
              <w:left w:val="nil"/>
              <w:bottom w:val="nil"/>
              <w:right w:val="nil"/>
            </w:tcBorders>
          </w:tcPr>
          <w:p w:rsidR="00AA061A" w:rsidRPr="009B731F" w:rsidRDefault="00AA061A" w:rsidP="00905315">
            <w:pPr>
              <w:jc w:val="both"/>
            </w:pPr>
            <w:r w:rsidRPr="009B731F">
              <w:t>- Interventi di co-valutazione</w:t>
            </w:r>
          </w:p>
        </w:tc>
        <w:tc>
          <w:tcPr>
            <w:tcW w:w="292" w:type="dxa"/>
            <w:tcBorders>
              <w:left w:val="single" w:sz="4" w:space="0" w:color="auto"/>
            </w:tcBorders>
          </w:tcPr>
          <w:p w:rsidR="00AA061A" w:rsidRPr="009B731F" w:rsidRDefault="00AA061A" w:rsidP="00905315">
            <w:pPr>
              <w:jc w:val="both"/>
            </w:pPr>
          </w:p>
        </w:tc>
      </w:tr>
      <w:tr w:rsidR="00AA061A" w:rsidRPr="009B731F" w:rsidTr="00905315">
        <w:tc>
          <w:tcPr>
            <w:tcW w:w="5103" w:type="dxa"/>
            <w:tcBorders>
              <w:top w:val="nil"/>
              <w:left w:val="nil"/>
              <w:bottom w:val="nil"/>
              <w:right w:val="nil"/>
            </w:tcBorders>
          </w:tcPr>
          <w:p w:rsidR="00AA061A" w:rsidRPr="009B731F" w:rsidRDefault="00AA061A" w:rsidP="00905315">
            <w:pPr>
              <w:jc w:val="both"/>
            </w:pPr>
            <w:r w:rsidRPr="00EB537F">
              <w:t>- Compiti di realtà (esposizione)</w:t>
            </w:r>
          </w:p>
        </w:tc>
        <w:tc>
          <w:tcPr>
            <w:tcW w:w="292" w:type="dxa"/>
            <w:tcBorders>
              <w:left w:val="single" w:sz="4" w:space="0" w:color="auto"/>
            </w:tcBorders>
          </w:tcPr>
          <w:p w:rsidR="00AA061A" w:rsidRPr="009B731F" w:rsidRDefault="00AA061A" w:rsidP="00905315">
            <w:pPr>
              <w:jc w:val="both"/>
            </w:pPr>
          </w:p>
        </w:tc>
      </w:tr>
      <w:tr w:rsidR="00AA061A" w:rsidRPr="009B731F" w:rsidTr="00905315">
        <w:tc>
          <w:tcPr>
            <w:tcW w:w="5103" w:type="dxa"/>
            <w:tcBorders>
              <w:top w:val="nil"/>
              <w:left w:val="nil"/>
              <w:bottom w:val="nil"/>
              <w:right w:val="nil"/>
            </w:tcBorders>
          </w:tcPr>
          <w:p w:rsidR="00AA061A" w:rsidRPr="009B731F" w:rsidRDefault="00AA061A" w:rsidP="00905315">
            <w:pPr>
              <w:jc w:val="both"/>
            </w:pPr>
            <w:r w:rsidRPr="009B731F">
              <w:t xml:space="preserve">- </w:t>
            </w:r>
            <w:proofErr w:type="spellStart"/>
            <w:r w:rsidRPr="009B731F">
              <w:t>Role</w:t>
            </w:r>
            <w:proofErr w:type="spellEnd"/>
            <w:r w:rsidRPr="009B731F">
              <w:t xml:space="preserve"> </w:t>
            </w:r>
            <w:proofErr w:type="spellStart"/>
            <w:r w:rsidRPr="009B731F">
              <w:t>playing</w:t>
            </w:r>
            <w:proofErr w:type="spellEnd"/>
          </w:p>
        </w:tc>
        <w:tc>
          <w:tcPr>
            <w:tcW w:w="292" w:type="dxa"/>
            <w:tcBorders>
              <w:left w:val="single" w:sz="4" w:space="0" w:color="auto"/>
            </w:tcBorders>
          </w:tcPr>
          <w:p w:rsidR="00AA061A" w:rsidRPr="009B731F" w:rsidRDefault="00AA061A" w:rsidP="00905315">
            <w:pPr>
              <w:jc w:val="both"/>
            </w:pPr>
          </w:p>
        </w:tc>
      </w:tr>
    </w:tbl>
    <w:p w:rsidR="00AA061A" w:rsidRPr="009B731F" w:rsidRDefault="00AA061A" w:rsidP="00AA061A">
      <w:pPr>
        <w:jc w:val="both"/>
      </w:pPr>
    </w:p>
    <w:p w:rsidR="00AA061A" w:rsidRPr="009B731F" w:rsidRDefault="00AA061A" w:rsidP="00AA061A">
      <w:pPr>
        <w:jc w:val="both"/>
      </w:pPr>
    </w:p>
    <w:p w:rsidR="00AA061A" w:rsidRPr="009B731F" w:rsidRDefault="00AA061A" w:rsidP="00AA061A">
      <w:pPr>
        <w:numPr>
          <w:ilvl w:val="0"/>
          <w:numId w:val="14"/>
        </w:numPr>
        <w:jc w:val="both"/>
        <w:rPr>
          <w:sz w:val="28"/>
        </w:rPr>
      </w:pPr>
      <w:r w:rsidRPr="009B731F">
        <w:rPr>
          <w:sz w:val="28"/>
        </w:rPr>
        <w:t>VERIFICHE SCRITTE:</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292"/>
      </w:tblGrid>
      <w:tr w:rsidR="00AA061A" w:rsidRPr="009B731F" w:rsidTr="00905315">
        <w:tc>
          <w:tcPr>
            <w:tcW w:w="5103" w:type="dxa"/>
            <w:tcBorders>
              <w:top w:val="nil"/>
              <w:left w:val="nil"/>
              <w:bottom w:val="nil"/>
              <w:right w:val="nil"/>
            </w:tcBorders>
          </w:tcPr>
          <w:p w:rsidR="00AA061A" w:rsidRPr="009B731F" w:rsidRDefault="00AA061A" w:rsidP="00905315">
            <w:pPr>
              <w:jc w:val="both"/>
            </w:pPr>
            <w:r w:rsidRPr="009B731F">
              <w:t xml:space="preserve">Prove strutturate e </w:t>
            </w:r>
            <w:proofErr w:type="spellStart"/>
            <w:r w:rsidRPr="009B731F">
              <w:t>semistrutturate</w:t>
            </w:r>
            <w:proofErr w:type="spellEnd"/>
          </w:p>
        </w:tc>
        <w:tc>
          <w:tcPr>
            <w:tcW w:w="292" w:type="dxa"/>
            <w:tcBorders>
              <w:left w:val="single" w:sz="4" w:space="0" w:color="auto"/>
            </w:tcBorders>
          </w:tcPr>
          <w:p w:rsidR="00AA061A" w:rsidRPr="009B731F" w:rsidRDefault="00AA061A" w:rsidP="00905315">
            <w:pPr>
              <w:jc w:val="both"/>
              <w:rPr>
                <w:lang w:val="en-GB"/>
              </w:rPr>
            </w:pPr>
          </w:p>
        </w:tc>
      </w:tr>
      <w:tr w:rsidR="00AA061A" w:rsidRPr="009B731F" w:rsidTr="00905315">
        <w:tc>
          <w:tcPr>
            <w:tcW w:w="5103" w:type="dxa"/>
            <w:tcBorders>
              <w:top w:val="nil"/>
              <w:left w:val="nil"/>
              <w:bottom w:val="nil"/>
              <w:right w:val="nil"/>
            </w:tcBorders>
          </w:tcPr>
          <w:p w:rsidR="00AA061A" w:rsidRPr="009B731F" w:rsidRDefault="00AA061A" w:rsidP="00905315">
            <w:pPr>
              <w:jc w:val="both"/>
              <w:rPr>
                <w:lang w:val="en-GB"/>
              </w:rPr>
            </w:pPr>
            <w:r w:rsidRPr="009B731F">
              <w:rPr>
                <w:lang w:val="en-GB"/>
              </w:rPr>
              <w:t>Test</w:t>
            </w:r>
          </w:p>
        </w:tc>
        <w:tc>
          <w:tcPr>
            <w:tcW w:w="292" w:type="dxa"/>
            <w:tcBorders>
              <w:left w:val="single" w:sz="4" w:space="0" w:color="auto"/>
            </w:tcBorders>
          </w:tcPr>
          <w:p w:rsidR="00AA061A" w:rsidRPr="009B731F" w:rsidRDefault="00AA061A" w:rsidP="00905315">
            <w:pPr>
              <w:jc w:val="both"/>
              <w:rPr>
                <w:lang w:val="en-GB"/>
              </w:rPr>
            </w:pPr>
          </w:p>
        </w:tc>
      </w:tr>
      <w:tr w:rsidR="00AA061A" w:rsidRPr="009B731F" w:rsidTr="00905315">
        <w:tc>
          <w:tcPr>
            <w:tcW w:w="5103" w:type="dxa"/>
            <w:tcBorders>
              <w:top w:val="nil"/>
              <w:left w:val="nil"/>
              <w:bottom w:val="nil"/>
              <w:right w:val="nil"/>
            </w:tcBorders>
          </w:tcPr>
          <w:p w:rsidR="00AA061A" w:rsidRPr="009B731F" w:rsidRDefault="00AA061A" w:rsidP="00905315">
            <w:pPr>
              <w:jc w:val="both"/>
            </w:pPr>
            <w:r w:rsidRPr="009B731F">
              <w:t>Relazioni su temi assegnati</w:t>
            </w:r>
          </w:p>
        </w:tc>
        <w:tc>
          <w:tcPr>
            <w:tcW w:w="292" w:type="dxa"/>
            <w:tcBorders>
              <w:left w:val="single" w:sz="4" w:space="0" w:color="auto"/>
            </w:tcBorders>
          </w:tcPr>
          <w:p w:rsidR="00AA061A" w:rsidRPr="009B731F" w:rsidRDefault="00AA061A" w:rsidP="00905315">
            <w:pPr>
              <w:jc w:val="both"/>
            </w:pPr>
          </w:p>
        </w:tc>
      </w:tr>
      <w:tr w:rsidR="00AA061A" w:rsidRPr="009B731F" w:rsidTr="00905315">
        <w:tc>
          <w:tcPr>
            <w:tcW w:w="5103" w:type="dxa"/>
            <w:tcBorders>
              <w:top w:val="nil"/>
              <w:left w:val="nil"/>
              <w:bottom w:val="nil"/>
              <w:right w:val="nil"/>
            </w:tcBorders>
          </w:tcPr>
          <w:p w:rsidR="00AA061A" w:rsidRPr="009B731F" w:rsidRDefault="00AA061A" w:rsidP="00905315">
            <w:pPr>
              <w:jc w:val="both"/>
            </w:pPr>
            <w:r w:rsidRPr="009B731F">
              <w:t xml:space="preserve">Trattazione sintetica di argomenti </w:t>
            </w:r>
          </w:p>
        </w:tc>
        <w:tc>
          <w:tcPr>
            <w:tcW w:w="292" w:type="dxa"/>
            <w:tcBorders>
              <w:left w:val="single" w:sz="4" w:space="0" w:color="auto"/>
            </w:tcBorders>
          </w:tcPr>
          <w:p w:rsidR="00AA061A" w:rsidRPr="009B731F" w:rsidRDefault="00AA061A" w:rsidP="00905315">
            <w:pPr>
              <w:jc w:val="both"/>
            </w:pPr>
          </w:p>
        </w:tc>
      </w:tr>
      <w:tr w:rsidR="00AA061A" w:rsidRPr="009B731F" w:rsidTr="00905315">
        <w:tc>
          <w:tcPr>
            <w:tcW w:w="5103" w:type="dxa"/>
            <w:tcBorders>
              <w:top w:val="nil"/>
              <w:left w:val="nil"/>
              <w:bottom w:val="nil"/>
              <w:right w:val="nil"/>
            </w:tcBorders>
          </w:tcPr>
          <w:p w:rsidR="00AA061A" w:rsidRPr="009B731F" w:rsidRDefault="00AA061A" w:rsidP="00905315">
            <w:pPr>
              <w:jc w:val="both"/>
            </w:pPr>
            <w:r w:rsidRPr="009B731F">
              <w:t>Esercizi con modelli matematici</w:t>
            </w:r>
          </w:p>
        </w:tc>
        <w:tc>
          <w:tcPr>
            <w:tcW w:w="292" w:type="dxa"/>
            <w:tcBorders>
              <w:left w:val="single" w:sz="4" w:space="0" w:color="auto"/>
            </w:tcBorders>
          </w:tcPr>
          <w:p w:rsidR="00AA061A" w:rsidRPr="009B731F" w:rsidRDefault="00AA061A" w:rsidP="00905315">
            <w:pPr>
              <w:jc w:val="both"/>
            </w:pPr>
          </w:p>
        </w:tc>
      </w:tr>
      <w:tr w:rsidR="00AA061A" w:rsidRPr="009B731F" w:rsidTr="00905315">
        <w:tc>
          <w:tcPr>
            <w:tcW w:w="5103" w:type="dxa"/>
            <w:tcBorders>
              <w:top w:val="nil"/>
              <w:left w:val="nil"/>
              <w:bottom w:val="nil"/>
              <w:right w:val="nil"/>
            </w:tcBorders>
          </w:tcPr>
          <w:p w:rsidR="00AA061A" w:rsidRPr="00EB537F" w:rsidRDefault="00AA061A" w:rsidP="00905315">
            <w:pPr>
              <w:jc w:val="both"/>
            </w:pPr>
            <w:r w:rsidRPr="00EB537F">
              <w:t>Compiti di realtà</w:t>
            </w:r>
          </w:p>
        </w:tc>
        <w:tc>
          <w:tcPr>
            <w:tcW w:w="292" w:type="dxa"/>
            <w:tcBorders>
              <w:left w:val="single" w:sz="4" w:space="0" w:color="auto"/>
            </w:tcBorders>
          </w:tcPr>
          <w:p w:rsidR="00AA061A" w:rsidRPr="009B731F" w:rsidRDefault="00AA061A" w:rsidP="00905315">
            <w:pPr>
              <w:jc w:val="both"/>
            </w:pPr>
          </w:p>
        </w:tc>
      </w:tr>
      <w:tr w:rsidR="00AA061A" w:rsidRPr="009B731F" w:rsidTr="00905315">
        <w:tc>
          <w:tcPr>
            <w:tcW w:w="5103" w:type="dxa"/>
            <w:tcBorders>
              <w:top w:val="nil"/>
              <w:left w:val="nil"/>
              <w:bottom w:val="nil"/>
              <w:right w:val="nil"/>
            </w:tcBorders>
          </w:tcPr>
          <w:p w:rsidR="00AA061A" w:rsidRPr="009B731F" w:rsidRDefault="00AA061A" w:rsidP="00905315">
            <w:pPr>
              <w:jc w:val="both"/>
            </w:pPr>
            <w:r w:rsidRPr="009B731F">
              <w:t xml:space="preserve">Altro (con riferimento anche alla </w:t>
            </w:r>
            <w:proofErr w:type="spellStart"/>
            <w:r w:rsidRPr="009B731F">
              <w:t>DaD</w:t>
            </w:r>
            <w:proofErr w:type="spellEnd"/>
            <w:r w:rsidRPr="009B731F">
              <w:t>)</w:t>
            </w:r>
          </w:p>
        </w:tc>
        <w:tc>
          <w:tcPr>
            <w:tcW w:w="292" w:type="dxa"/>
            <w:tcBorders>
              <w:left w:val="single" w:sz="4" w:space="0" w:color="auto"/>
            </w:tcBorders>
          </w:tcPr>
          <w:p w:rsidR="00AA061A" w:rsidRPr="009B731F" w:rsidRDefault="00AA061A" w:rsidP="00905315">
            <w:pPr>
              <w:jc w:val="both"/>
            </w:pPr>
          </w:p>
        </w:tc>
      </w:tr>
    </w:tbl>
    <w:p w:rsidR="00AA061A" w:rsidRPr="009B731F" w:rsidRDefault="00AA061A" w:rsidP="00AA061A">
      <w:pPr>
        <w:jc w:val="both"/>
      </w:pPr>
    </w:p>
    <w:p w:rsidR="00AA061A" w:rsidRPr="009B731F" w:rsidRDefault="00AA061A" w:rsidP="00AA061A">
      <w:pPr>
        <w:numPr>
          <w:ilvl w:val="0"/>
          <w:numId w:val="14"/>
        </w:numPr>
        <w:jc w:val="both"/>
        <w:rPr>
          <w:sz w:val="28"/>
        </w:rPr>
      </w:pPr>
      <w:r w:rsidRPr="009B731F">
        <w:rPr>
          <w:sz w:val="28"/>
        </w:rPr>
        <w:t>VERIFICHE PRATICHE:</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292"/>
      </w:tblGrid>
      <w:tr w:rsidR="00AA061A" w:rsidRPr="009B731F" w:rsidTr="00905315">
        <w:tc>
          <w:tcPr>
            <w:tcW w:w="5103" w:type="dxa"/>
            <w:tcBorders>
              <w:top w:val="nil"/>
              <w:left w:val="nil"/>
              <w:bottom w:val="nil"/>
              <w:right w:val="nil"/>
            </w:tcBorders>
          </w:tcPr>
          <w:p w:rsidR="00AA061A" w:rsidRPr="009B731F" w:rsidRDefault="00AA061A" w:rsidP="00905315">
            <w:pPr>
              <w:jc w:val="both"/>
            </w:pPr>
            <w:r w:rsidRPr="009B731F">
              <w:t>Laboratorio di Informatica</w:t>
            </w:r>
          </w:p>
        </w:tc>
        <w:tc>
          <w:tcPr>
            <w:tcW w:w="292" w:type="dxa"/>
            <w:tcBorders>
              <w:left w:val="single" w:sz="4" w:space="0" w:color="auto"/>
            </w:tcBorders>
          </w:tcPr>
          <w:p w:rsidR="00AA061A" w:rsidRPr="009B731F" w:rsidRDefault="00AA061A" w:rsidP="00905315">
            <w:pPr>
              <w:jc w:val="both"/>
              <w:rPr>
                <w:lang w:val="en-GB"/>
              </w:rPr>
            </w:pPr>
          </w:p>
        </w:tc>
      </w:tr>
      <w:tr w:rsidR="00AA061A" w:rsidRPr="009B731F" w:rsidTr="00905315">
        <w:tc>
          <w:tcPr>
            <w:tcW w:w="5103" w:type="dxa"/>
            <w:tcBorders>
              <w:top w:val="nil"/>
              <w:left w:val="nil"/>
              <w:bottom w:val="nil"/>
              <w:right w:val="nil"/>
            </w:tcBorders>
          </w:tcPr>
          <w:p w:rsidR="00AA061A" w:rsidRPr="009B731F" w:rsidRDefault="00AA061A" w:rsidP="00905315">
            <w:pPr>
              <w:jc w:val="both"/>
              <w:rPr>
                <w:lang w:val="en-GB"/>
              </w:rPr>
            </w:pPr>
            <w:proofErr w:type="spellStart"/>
            <w:r w:rsidRPr="009B731F">
              <w:rPr>
                <w:lang w:val="en-GB"/>
              </w:rPr>
              <w:t>Laboratorio</w:t>
            </w:r>
            <w:proofErr w:type="spellEnd"/>
            <w:r w:rsidRPr="009B731F">
              <w:rPr>
                <w:lang w:val="en-GB"/>
              </w:rPr>
              <w:t xml:space="preserve"> </w:t>
            </w:r>
            <w:proofErr w:type="spellStart"/>
            <w:r w:rsidRPr="009B731F">
              <w:rPr>
                <w:lang w:val="en-GB"/>
              </w:rPr>
              <w:t>Linguistico</w:t>
            </w:r>
            <w:proofErr w:type="spellEnd"/>
          </w:p>
        </w:tc>
        <w:tc>
          <w:tcPr>
            <w:tcW w:w="292" w:type="dxa"/>
            <w:tcBorders>
              <w:left w:val="single" w:sz="4" w:space="0" w:color="auto"/>
            </w:tcBorders>
          </w:tcPr>
          <w:p w:rsidR="00AA061A" w:rsidRPr="009B731F" w:rsidRDefault="00AA061A" w:rsidP="00905315">
            <w:pPr>
              <w:jc w:val="both"/>
              <w:rPr>
                <w:lang w:val="en-GB"/>
              </w:rPr>
            </w:pPr>
          </w:p>
        </w:tc>
      </w:tr>
      <w:tr w:rsidR="00AA061A" w:rsidRPr="009B731F" w:rsidTr="00905315">
        <w:tc>
          <w:tcPr>
            <w:tcW w:w="5103" w:type="dxa"/>
            <w:tcBorders>
              <w:top w:val="nil"/>
              <w:left w:val="nil"/>
              <w:bottom w:val="nil"/>
              <w:right w:val="nil"/>
            </w:tcBorders>
          </w:tcPr>
          <w:p w:rsidR="00AA061A" w:rsidRPr="009B731F" w:rsidRDefault="00AA061A" w:rsidP="00905315">
            <w:pPr>
              <w:jc w:val="both"/>
            </w:pPr>
            <w:r w:rsidRPr="009B731F">
              <w:t>Laboratori Scientifici</w:t>
            </w:r>
          </w:p>
        </w:tc>
        <w:tc>
          <w:tcPr>
            <w:tcW w:w="292" w:type="dxa"/>
            <w:tcBorders>
              <w:left w:val="single" w:sz="4" w:space="0" w:color="auto"/>
            </w:tcBorders>
          </w:tcPr>
          <w:p w:rsidR="00AA061A" w:rsidRPr="009B731F" w:rsidRDefault="00AA061A" w:rsidP="00905315">
            <w:pPr>
              <w:jc w:val="both"/>
            </w:pPr>
          </w:p>
        </w:tc>
      </w:tr>
      <w:tr w:rsidR="00AA061A" w:rsidRPr="009B731F" w:rsidTr="00905315">
        <w:tc>
          <w:tcPr>
            <w:tcW w:w="5103" w:type="dxa"/>
            <w:tcBorders>
              <w:top w:val="nil"/>
              <w:left w:val="nil"/>
              <w:bottom w:val="nil"/>
              <w:right w:val="nil"/>
            </w:tcBorders>
          </w:tcPr>
          <w:p w:rsidR="00AA061A" w:rsidRPr="009B731F" w:rsidRDefault="00AA061A" w:rsidP="00905315">
            <w:pPr>
              <w:jc w:val="both"/>
            </w:pPr>
            <w:r w:rsidRPr="009B731F">
              <w:t>Laboratorio di Fisica</w:t>
            </w:r>
          </w:p>
        </w:tc>
        <w:tc>
          <w:tcPr>
            <w:tcW w:w="292" w:type="dxa"/>
            <w:tcBorders>
              <w:left w:val="single" w:sz="4" w:space="0" w:color="auto"/>
            </w:tcBorders>
          </w:tcPr>
          <w:p w:rsidR="00AA061A" w:rsidRPr="009B731F" w:rsidRDefault="00AA061A" w:rsidP="00905315">
            <w:pPr>
              <w:jc w:val="both"/>
            </w:pPr>
          </w:p>
        </w:tc>
      </w:tr>
      <w:tr w:rsidR="00AA061A" w:rsidRPr="009B731F" w:rsidTr="00905315">
        <w:tc>
          <w:tcPr>
            <w:tcW w:w="5103" w:type="dxa"/>
            <w:tcBorders>
              <w:top w:val="nil"/>
              <w:left w:val="nil"/>
              <w:bottom w:val="nil"/>
              <w:right w:val="nil"/>
            </w:tcBorders>
          </w:tcPr>
          <w:p w:rsidR="00AA061A" w:rsidRPr="009B731F" w:rsidRDefault="00AA061A" w:rsidP="00905315">
            <w:pPr>
              <w:jc w:val="both"/>
            </w:pPr>
            <w:r w:rsidRPr="009B731F">
              <w:t>Palestra</w:t>
            </w:r>
          </w:p>
        </w:tc>
        <w:tc>
          <w:tcPr>
            <w:tcW w:w="292" w:type="dxa"/>
            <w:tcBorders>
              <w:left w:val="single" w:sz="4" w:space="0" w:color="auto"/>
            </w:tcBorders>
          </w:tcPr>
          <w:p w:rsidR="00AA061A" w:rsidRPr="009B731F" w:rsidRDefault="00AA061A" w:rsidP="00905315">
            <w:pPr>
              <w:jc w:val="both"/>
            </w:pPr>
          </w:p>
        </w:tc>
      </w:tr>
    </w:tbl>
    <w:p w:rsidR="00AA061A" w:rsidRPr="009B731F" w:rsidRDefault="00AA061A" w:rsidP="00AA061A">
      <w:pPr>
        <w:ind w:left="142"/>
        <w:jc w:val="both"/>
        <w:rPr>
          <w:b/>
          <w:bCs/>
          <w:sz w:val="28"/>
          <w:u w:val="single"/>
        </w:rPr>
      </w:pPr>
    </w:p>
    <w:p w:rsidR="00AA061A" w:rsidRPr="009B731F" w:rsidRDefault="00AA061A" w:rsidP="00AA061A">
      <w:pPr>
        <w:ind w:left="142"/>
        <w:jc w:val="both"/>
        <w:rPr>
          <w:u w:val="single"/>
        </w:rPr>
      </w:pPr>
      <w:r w:rsidRPr="009B731F">
        <w:rPr>
          <w:b/>
          <w:bCs/>
          <w:sz w:val="28"/>
          <w:u w:val="single"/>
        </w:rPr>
        <w:br w:type="page"/>
      </w:r>
      <w:r w:rsidRPr="009B731F">
        <w:rPr>
          <w:b/>
          <w:bCs/>
          <w:sz w:val="28"/>
          <w:u w:val="single"/>
        </w:rPr>
        <w:lastRenderedPageBreak/>
        <w:t xml:space="preserve">15. GRIGLIE DI VALUTAZIONE </w:t>
      </w:r>
    </w:p>
    <w:p w:rsidR="00AA061A" w:rsidRPr="009B731F" w:rsidRDefault="00AA061A" w:rsidP="00AA061A">
      <w:pPr>
        <w:pStyle w:val="Corpodeltesto2"/>
      </w:pPr>
    </w:p>
    <w:p w:rsidR="00AA061A" w:rsidRPr="0065271C" w:rsidRDefault="00AA061A" w:rsidP="00AA061A">
      <w:pPr>
        <w:rPr>
          <w:b/>
          <w:szCs w:val="22"/>
        </w:rPr>
      </w:pPr>
      <w:r w:rsidRPr="0065271C">
        <w:rPr>
          <w:b/>
          <w:szCs w:val="22"/>
        </w:rPr>
        <w:t xml:space="preserve">CRITERI DI VALUTAZIONE COMUNI </w:t>
      </w:r>
      <w:r w:rsidRPr="0065271C">
        <w:rPr>
          <w:b/>
        </w:rPr>
        <w:t>(</w:t>
      </w:r>
      <w:r w:rsidR="00A25CD2" w:rsidRPr="00ED6766">
        <w:rPr>
          <w:b/>
        </w:rPr>
        <w:t>PTOF 2021-2022</w:t>
      </w:r>
      <w:r w:rsidRPr="00ED6766">
        <w:rPr>
          <w:b/>
        </w:rPr>
        <w:t>)</w:t>
      </w:r>
    </w:p>
    <w:p w:rsidR="00AA061A" w:rsidRPr="009B731F" w:rsidRDefault="00AA061A" w:rsidP="00AA061A">
      <w:pPr>
        <w:jc w:val="center"/>
        <w:rPr>
          <w:b/>
          <w:sz w:val="4"/>
          <w:szCs w:val="22"/>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502"/>
        <w:gridCol w:w="2348"/>
        <w:gridCol w:w="2359"/>
        <w:gridCol w:w="2193"/>
      </w:tblGrid>
      <w:tr w:rsidR="00AA061A" w:rsidRPr="009B731F" w:rsidTr="00905315">
        <w:tc>
          <w:tcPr>
            <w:tcW w:w="1273" w:type="dxa"/>
            <w:shd w:val="clear" w:color="auto" w:fill="auto"/>
          </w:tcPr>
          <w:p w:rsidR="00AA061A" w:rsidRPr="009B731F" w:rsidRDefault="00AA061A" w:rsidP="00905315">
            <w:pPr>
              <w:autoSpaceDE w:val="0"/>
              <w:autoSpaceDN w:val="0"/>
              <w:adjustRightInd w:val="0"/>
              <w:jc w:val="center"/>
              <w:rPr>
                <w:b/>
                <w:szCs w:val="22"/>
              </w:rPr>
            </w:pPr>
            <w:r w:rsidRPr="009B731F">
              <w:rPr>
                <w:b/>
                <w:szCs w:val="22"/>
              </w:rPr>
              <w:t>VOTO</w:t>
            </w:r>
          </w:p>
        </w:tc>
        <w:tc>
          <w:tcPr>
            <w:tcW w:w="1289" w:type="dxa"/>
            <w:shd w:val="clear" w:color="auto" w:fill="auto"/>
          </w:tcPr>
          <w:p w:rsidR="00AA061A" w:rsidRPr="009B731F" w:rsidRDefault="00AA061A" w:rsidP="00905315">
            <w:pPr>
              <w:autoSpaceDE w:val="0"/>
              <w:autoSpaceDN w:val="0"/>
              <w:adjustRightInd w:val="0"/>
              <w:ind w:left="6"/>
              <w:jc w:val="center"/>
              <w:rPr>
                <w:b/>
                <w:szCs w:val="22"/>
              </w:rPr>
            </w:pPr>
            <w:r w:rsidRPr="009B731F">
              <w:rPr>
                <w:b/>
                <w:szCs w:val="22"/>
              </w:rPr>
              <w:t>GIUDIZI</w:t>
            </w:r>
          </w:p>
        </w:tc>
        <w:tc>
          <w:tcPr>
            <w:tcW w:w="2400" w:type="dxa"/>
            <w:shd w:val="clear" w:color="auto" w:fill="auto"/>
          </w:tcPr>
          <w:p w:rsidR="00AA061A" w:rsidRPr="009B731F" w:rsidRDefault="00AA061A" w:rsidP="00905315">
            <w:pPr>
              <w:autoSpaceDE w:val="0"/>
              <w:autoSpaceDN w:val="0"/>
              <w:adjustRightInd w:val="0"/>
              <w:jc w:val="center"/>
              <w:rPr>
                <w:b/>
                <w:szCs w:val="22"/>
              </w:rPr>
            </w:pPr>
            <w:r w:rsidRPr="009B731F">
              <w:rPr>
                <w:b/>
                <w:szCs w:val="22"/>
              </w:rPr>
              <w:t>CONOSCENZE</w:t>
            </w:r>
          </w:p>
        </w:tc>
        <w:tc>
          <w:tcPr>
            <w:tcW w:w="2409" w:type="dxa"/>
            <w:shd w:val="clear" w:color="auto" w:fill="auto"/>
          </w:tcPr>
          <w:p w:rsidR="00AA061A" w:rsidRPr="009B731F" w:rsidRDefault="00AA061A" w:rsidP="00905315">
            <w:pPr>
              <w:autoSpaceDE w:val="0"/>
              <w:autoSpaceDN w:val="0"/>
              <w:adjustRightInd w:val="0"/>
              <w:jc w:val="center"/>
              <w:rPr>
                <w:b/>
                <w:szCs w:val="22"/>
              </w:rPr>
            </w:pPr>
            <w:r w:rsidRPr="009B731F">
              <w:rPr>
                <w:b/>
                <w:szCs w:val="22"/>
              </w:rPr>
              <w:t>COMPETENZE</w:t>
            </w:r>
          </w:p>
        </w:tc>
        <w:tc>
          <w:tcPr>
            <w:tcW w:w="2268" w:type="dxa"/>
            <w:shd w:val="clear" w:color="auto" w:fill="auto"/>
          </w:tcPr>
          <w:p w:rsidR="00AA061A" w:rsidRPr="009B731F" w:rsidRDefault="00AA061A" w:rsidP="00905315">
            <w:pPr>
              <w:autoSpaceDE w:val="0"/>
              <w:autoSpaceDN w:val="0"/>
              <w:adjustRightInd w:val="0"/>
              <w:jc w:val="center"/>
              <w:rPr>
                <w:b/>
                <w:szCs w:val="22"/>
              </w:rPr>
            </w:pPr>
            <w:r w:rsidRPr="009B731F">
              <w:rPr>
                <w:b/>
                <w:szCs w:val="22"/>
              </w:rPr>
              <w:t>ABILITÀ</w:t>
            </w:r>
          </w:p>
        </w:tc>
      </w:tr>
      <w:tr w:rsidR="00AA061A" w:rsidRPr="009B731F" w:rsidTr="00905315">
        <w:tc>
          <w:tcPr>
            <w:tcW w:w="1273" w:type="dxa"/>
            <w:shd w:val="clear" w:color="auto" w:fill="auto"/>
          </w:tcPr>
          <w:p w:rsidR="00AA061A" w:rsidRPr="009B731F" w:rsidRDefault="00AA061A" w:rsidP="00905315">
            <w:pPr>
              <w:autoSpaceDE w:val="0"/>
              <w:autoSpaceDN w:val="0"/>
              <w:adjustRightInd w:val="0"/>
              <w:jc w:val="center"/>
              <w:rPr>
                <w:b/>
                <w:szCs w:val="22"/>
              </w:rPr>
            </w:pPr>
            <w:r w:rsidRPr="009B731F">
              <w:rPr>
                <w:b/>
                <w:szCs w:val="22"/>
              </w:rPr>
              <w:t>2-4</w:t>
            </w:r>
          </w:p>
        </w:tc>
        <w:tc>
          <w:tcPr>
            <w:tcW w:w="1289" w:type="dxa"/>
            <w:shd w:val="clear" w:color="auto" w:fill="auto"/>
          </w:tcPr>
          <w:p w:rsidR="00AA061A" w:rsidRPr="009B731F" w:rsidRDefault="00AA061A" w:rsidP="00905315">
            <w:pPr>
              <w:autoSpaceDE w:val="0"/>
              <w:autoSpaceDN w:val="0"/>
              <w:adjustRightInd w:val="0"/>
              <w:ind w:left="6"/>
              <w:rPr>
                <w:b/>
                <w:szCs w:val="22"/>
              </w:rPr>
            </w:pPr>
            <w:r w:rsidRPr="009B731F">
              <w:rPr>
                <w:b/>
                <w:szCs w:val="22"/>
              </w:rPr>
              <w:t>Insufficiente</w:t>
            </w:r>
          </w:p>
        </w:tc>
        <w:tc>
          <w:tcPr>
            <w:tcW w:w="2400" w:type="dxa"/>
            <w:shd w:val="clear" w:color="auto" w:fill="auto"/>
          </w:tcPr>
          <w:p w:rsidR="00AA061A" w:rsidRPr="00AA3D74" w:rsidRDefault="00AA061A" w:rsidP="00905315">
            <w:pPr>
              <w:autoSpaceDE w:val="0"/>
              <w:autoSpaceDN w:val="0"/>
              <w:adjustRightInd w:val="0"/>
              <w:rPr>
                <w:sz w:val="20"/>
                <w:szCs w:val="22"/>
              </w:rPr>
            </w:pPr>
            <w:r w:rsidRPr="00AA3D74">
              <w:rPr>
                <w:sz w:val="20"/>
                <w:szCs w:val="22"/>
              </w:rPr>
              <w:t>Frammentarie e piuttosto superficiali</w:t>
            </w:r>
          </w:p>
        </w:tc>
        <w:tc>
          <w:tcPr>
            <w:tcW w:w="2409" w:type="dxa"/>
            <w:shd w:val="clear" w:color="auto" w:fill="auto"/>
          </w:tcPr>
          <w:p w:rsidR="00AA061A" w:rsidRPr="00AA3D74" w:rsidRDefault="00AA061A" w:rsidP="00905315">
            <w:pPr>
              <w:autoSpaceDE w:val="0"/>
              <w:autoSpaceDN w:val="0"/>
              <w:adjustRightInd w:val="0"/>
              <w:rPr>
                <w:sz w:val="20"/>
                <w:szCs w:val="22"/>
              </w:rPr>
            </w:pPr>
            <w:r w:rsidRPr="00AA3D74">
              <w:rPr>
                <w:sz w:val="20"/>
                <w:szCs w:val="22"/>
              </w:rPr>
              <w:t>Riesce ad applicare le</w:t>
            </w:r>
          </w:p>
          <w:p w:rsidR="00AA061A" w:rsidRPr="00AA3D74" w:rsidRDefault="00AA061A" w:rsidP="00905315">
            <w:pPr>
              <w:autoSpaceDE w:val="0"/>
              <w:autoSpaceDN w:val="0"/>
              <w:adjustRightInd w:val="0"/>
              <w:rPr>
                <w:sz w:val="20"/>
                <w:szCs w:val="22"/>
              </w:rPr>
            </w:pPr>
            <w:r w:rsidRPr="00AA3D74">
              <w:rPr>
                <w:sz w:val="20"/>
                <w:szCs w:val="22"/>
              </w:rPr>
              <w:t>conoscenze in compiti semplici, ma commette errori anche gravi nelle esecuzioni</w:t>
            </w:r>
          </w:p>
        </w:tc>
        <w:tc>
          <w:tcPr>
            <w:tcW w:w="2268" w:type="dxa"/>
            <w:shd w:val="clear" w:color="auto" w:fill="auto"/>
          </w:tcPr>
          <w:p w:rsidR="00AA061A" w:rsidRPr="00AA3D74" w:rsidRDefault="00AA061A" w:rsidP="00905315">
            <w:pPr>
              <w:rPr>
                <w:sz w:val="20"/>
                <w:szCs w:val="22"/>
              </w:rPr>
            </w:pPr>
            <w:r w:rsidRPr="00AA3D74">
              <w:rPr>
                <w:sz w:val="20"/>
                <w:szCs w:val="22"/>
              </w:rPr>
              <w:t>Effettua analisi e sintesi parziali ed imprecise; effettua valutazioni non</w:t>
            </w:r>
          </w:p>
          <w:p w:rsidR="00AA061A" w:rsidRDefault="00AA061A" w:rsidP="00905315">
            <w:pPr>
              <w:rPr>
                <w:sz w:val="20"/>
                <w:szCs w:val="22"/>
              </w:rPr>
            </w:pPr>
            <w:r w:rsidRPr="00AA3D74">
              <w:rPr>
                <w:sz w:val="20"/>
                <w:szCs w:val="22"/>
              </w:rPr>
              <w:t>approfondite solo se sollecitato e guidato</w:t>
            </w:r>
          </w:p>
          <w:p w:rsidR="00AA3D74" w:rsidRPr="00AA3D74" w:rsidRDefault="00AA3D74" w:rsidP="00905315">
            <w:pPr>
              <w:rPr>
                <w:sz w:val="20"/>
                <w:szCs w:val="22"/>
              </w:rPr>
            </w:pPr>
          </w:p>
        </w:tc>
      </w:tr>
      <w:tr w:rsidR="00AA061A" w:rsidRPr="009B731F" w:rsidTr="00905315">
        <w:tc>
          <w:tcPr>
            <w:tcW w:w="1273" w:type="dxa"/>
            <w:shd w:val="clear" w:color="auto" w:fill="auto"/>
          </w:tcPr>
          <w:p w:rsidR="00AA061A" w:rsidRPr="009B731F" w:rsidRDefault="00AA061A" w:rsidP="00905315">
            <w:pPr>
              <w:jc w:val="center"/>
              <w:rPr>
                <w:b/>
                <w:szCs w:val="22"/>
              </w:rPr>
            </w:pPr>
            <w:r w:rsidRPr="009B731F">
              <w:rPr>
                <w:b/>
                <w:szCs w:val="22"/>
              </w:rPr>
              <w:t>5</w:t>
            </w:r>
          </w:p>
        </w:tc>
        <w:tc>
          <w:tcPr>
            <w:tcW w:w="1289" w:type="dxa"/>
            <w:shd w:val="clear" w:color="auto" w:fill="auto"/>
          </w:tcPr>
          <w:p w:rsidR="00AA061A" w:rsidRPr="009B731F" w:rsidRDefault="00AA061A" w:rsidP="00905315">
            <w:pPr>
              <w:ind w:left="6"/>
              <w:rPr>
                <w:b/>
                <w:szCs w:val="22"/>
              </w:rPr>
            </w:pPr>
            <w:r w:rsidRPr="009B731F">
              <w:rPr>
                <w:b/>
                <w:szCs w:val="22"/>
              </w:rPr>
              <w:t>Mediocre</w:t>
            </w:r>
          </w:p>
        </w:tc>
        <w:tc>
          <w:tcPr>
            <w:tcW w:w="2400" w:type="dxa"/>
            <w:shd w:val="clear" w:color="auto" w:fill="auto"/>
          </w:tcPr>
          <w:p w:rsidR="00AA061A" w:rsidRPr="00AA3D74" w:rsidRDefault="00AA061A" w:rsidP="00905315">
            <w:pPr>
              <w:rPr>
                <w:sz w:val="20"/>
                <w:szCs w:val="22"/>
              </w:rPr>
            </w:pPr>
            <w:r w:rsidRPr="00AA3D74">
              <w:rPr>
                <w:sz w:val="20"/>
                <w:szCs w:val="22"/>
              </w:rPr>
              <w:t>Superficiali e non del tutto complete</w:t>
            </w:r>
          </w:p>
        </w:tc>
        <w:tc>
          <w:tcPr>
            <w:tcW w:w="2409" w:type="dxa"/>
            <w:shd w:val="clear" w:color="auto" w:fill="auto"/>
          </w:tcPr>
          <w:p w:rsidR="00AA061A" w:rsidRPr="00AA3D74" w:rsidRDefault="00AA061A" w:rsidP="00905315">
            <w:pPr>
              <w:rPr>
                <w:sz w:val="20"/>
                <w:szCs w:val="22"/>
              </w:rPr>
            </w:pPr>
            <w:r w:rsidRPr="00AA3D74">
              <w:rPr>
                <w:sz w:val="20"/>
                <w:szCs w:val="22"/>
              </w:rPr>
              <w:t>Commette qualche errore non grave nell’esecuzione di compiti piuttosto semplici</w:t>
            </w:r>
          </w:p>
        </w:tc>
        <w:tc>
          <w:tcPr>
            <w:tcW w:w="2268" w:type="dxa"/>
            <w:shd w:val="clear" w:color="auto" w:fill="auto"/>
          </w:tcPr>
          <w:p w:rsidR="00AA061A" w:rsidRDefault="00AA061A" w:rsidP="00905315">
            <w:pPr>
              <w:rPr>
                <w:sz w:val="20"/>
                <w:szCs w:val="22"/>
              </w:rPr>
            </w:pPr>
            <w:r w:rsidRPr="00AA3D74">
              <w:rPr>
                <w:sz w:val="20"/>
                <w:szCs w:val="22"/>
              </w:rPr>
              <w:t>Effettua analisi e sintesi non complete ed approfondite. Guidato e sollecitato sintetizza le conoscenze acquisite e sulla loro base effettua semplici valutazioni</w:t>
            </w:r>
          </w:p>
          <w:p w:rsidR="00AA3D74" w:rsidRPr="00AA3D74" w:rsidRDefault="00AA3D74" w:rsidP="00905315">
            <w:pPr>
              <w:rPr>
                <w:sz w:val="20"/>
                <w:szCs w:val="22"/>
              </w:rPr>
            </w:pPr>
          </w:p>
        </w:tc>
      </w:tr>
      <w:tr w:rsidR="00AA061A" w:rsidRPr="009B731F" w:rsidTr="00905315">
        <w:tc>
          <w:tcPr>
            <w:tcW w:w="1273" w:type="dxa"/>
            <w:shd w:val="clear" w:color="auto" w:fill="auto"/>
          </w:tcPr>
          <w:p w:rsidR="00AA061A" w:rsidRPr="009B731F" w:rsidRDefault="00AA061A" w:rsidP="00905315">
            <w:pPr>
              <w:jc w:val="center"/>
              <w:rPr>
                <w:b/>
                <w:szCs w:val="22"/>
              </w:rPr>
            </w:pPr>
            <w:r w:rsidRPr="009B731F">
              <w:rPr>
                <w:b/>
                <w:szCs w:val="22"/>
              </w:rPr>
              <w:t>6</w:t>
            </w:r>
          </w:p>
        </w:tc>
        <w:tc>
          <w:tcPr>
            <w:tcW w:w="1289" w:type="dxa"/>
            <w:shd w:val="clear" w:color="auto" w:fill="auto"/>
          </w:tcPr>
          <w:p w:rsidR="00AA061A" w:rsidRPr="009B731F" w:rsidRDefault="00AA061A" w:rsidP="00905315">
            <w:pPr>
              <w:autoSpaceDE w:val="0"/>
              <w:autoSpaceDN w:val="0"/>
              <w:adjustRightInd w:val="0"/>
              <w:ind w:left="6"/>
              <w:rPr>
                <w:b/>
                <w:szCs w:val="22"/>
              </w:rPr>
            </w:pPr>
            <w:r w:rsidRPr="009B731F">
              <w:rPr>
                <w:b/>
                <w:szCs w:val="22"/>
              </w:rPr>
              <w:t>Sufficiente</w:t>
            </w:r>
          </w:p>
        </w:tc>
        <w:tc>
          <w:tcPr>
            <w:tcW w:w="2400" w:type="dxa"/>
            <w:shd w:val="clear" w:color="auto" w:fill="auto"/>
          </w:tcPr>
          <w:p w:rsidR="00AA061A" w:rsidRPr="00AA3D74" w:rsidRDefault="00AA061A" w:rsidP="00905315">
            <w:pPr>
              <w:autoSpaceDE w:val="0"/>
              <w:autoSpaceDN w:val="0"/>
              <w:adjustRightInd w:val="0"/>
              <w:rPr>
                <w:sz w:val="20"/>
                <w:szCs w:val="22"/>
              </w:rPr>
            </w:pPr>
            <w:r w:rsidRPr="00AA3D74">
              <w:rPr>
                <w:sz w:val="20"/>
                <w:szCs w:val="22"/>
              </w:rPr>
              <w:t>Complete ma non</w:t>
            </w:r>
          </w:p>
          <w:p w:rsidR="00AA061A" w:rsidRPr="00AA3D74" w:rsidRDefault="00AA061A" w:rsidP="00905315">
            <w:pPr>
              <w:autoSpaceDE w:val="0"/>
              <w:autoSpaceDN w:val="0"/>
              <w:adjustRightInd w:val="0"/>
              <w:rPr>
                <w:sz w:val="20"/>
                <w:szCs w:val="22"/>
              </w:rPr>
            </w:pPr>
            <w:r w:rsidRPr="00AA3D74">
              <w:rPr>
                <w:sz w:val="20"/>
                <w:szCs w:val="22"/>
              </w:rPr>
              <w:t>approfondite</w:t>
            </w:r>
          </w:p>
        </w:tc>
        <w:tc>
          <w:tcPr>
            <w:tcW w:w="2409" w:type="dxa"/>
            <w:shd w:val="clear" w:color="auto" w:fill="auto"/>
          </w:tcPr>
          <w:p w:rsidR="00AA061A" w:rsidRPr="00AA3D74" w:rsidRDefault="00AA061A" w:rsidP="00905315">
            <w:pPr>
              <w:rPr>
                <w:sz w:val="20"/>
                <w:szCs w:val="22"/>
              </w:rPr>
            </w:pPr>
            <w:r w:rsidRPr="00AA3D74">
              <w:rPr>
                <w:sz w:val="20"/>
                <w:szCs w:val="22"/>
              </w:rPr>
              <w:t>Applica le conoscenze acquisite ed esegue compiti semplici senza fare errori</w:t>
            </w:r>
          </w:p>
        </w:tc>
        <w:tc>
          <w:tcPr>
            <w:tcW w:w="2268" w:type="dxa"/>
            <w:shd w:val="clear" w:color="auto" w:fill="auto"/>
          </w:tcPr>
          <w:p w:rsidR="00AA061A" w:rsidRDefault="00AA061A" w:rsidP="00905315">
            <w:pPr>
              <w:rPr>
                <w:sz w:val="20"/>
                <w:szCs w:val="22"/>
              </w:rPr>
            </w:pPr>
            <w:r w:rsidRPr="00AA3D74">
              <w:rPr>
                <w:sz w:val="20"/>
                <w:szCs w:val="22"/>
              </w:rPr>
              <w:t>Effettua analisi e sintesi complete, ma non approfondite. Guidato e sollecitato riesce ad effettuare valutazioni non approfondite</w:t>
            </w:r>
          </w:p>
          <w:p w:rsidR="00AA3D74" w:rsidRPr="00AA3D74" w:rsidRDefault="00AA3D74" w:rsidP="00905315">
            <w:pPr>
              <w:rPr>
                <w:sz w:val="20"/>
                <w:szCs w:val="22"/>
              </w:rPr>
            </w:pPr>
          </w:p>
        </w:tc>
      </w:tr>
      <w:tr w:rsidR="00AA061A" w:rsidRPr="009B731F" w:rsidTr="00905315">
        <w:tc>
          <w:tcPr>
            <w:tcW w:w="1273" w:type="dxa"/>
            <w:shd w:val="clear" w:color="auto" w:fill="auto"/>
          </w:tcPr>
          <w:p w:rsidR="00AA061A" w:rsidRPr="009B731F" w:rsidRDefault="00AA061A" w:rsidP="00905315">
            <w:pPr>
              <w:jc w:val="center"/>
              <w:rPr>
                <w:b/>
                <w:szCs w:val="22"/>
              </w:rPr>
            </w:pPr>
            <w:r w:rsidRPr="009B731F">
              <w:rPr>
                <w:b/>
                <w:szCs w:val="22"/>
              </w:rPr>
              <w:t>7</w:t>
            </w:r>
          </w:p>
        </w:tc>
        <w:tc>
          <w:tcPr>
            <w:tcW w:w="1289" w:type="dxa"/>
            <w:shd w:val="clear" w:color="auto" w:fill="auto"/>
          </w:tcPr>
          <w:p w:rsidR="00AA061A" w:rsidRPr="009B731F" w:rsidRDefault="00AA061A" w:rsidP="00905315">
            <w:pPr>
              <w:autoSpaceDE w:val="0"/>
              <w:autoSpaceDN w:val="0"/>
              <w:adjustRightInd w:val="0"/>
              <w:ind w:left="6"/>
              <w:rPr>
                <w:b/>
                <w:szCs w:val="22"/>
              </w:rPr>
            </w:pPr>
            <w:r w:rsidRPr="009B731F">
              <w:rPr>
                <w:b/>
                <w:szCs w:val="22"/>
              </w:rPr>
              <w:t>Discreto</w:t>
            </w:r>
          </w:p>
        </w:tc>
        <w:tc>
          <w:tcPr>
            <w:tcW w:w="2400" w:type="dxa"/>
            <w:shd w:val="clear" w:color="auto" w:fill="auto"/>
          </w:tcPr>
          <w:p w:rsidR="00AA061A" w:rsidRPr="00AA3D74" w:rsidRDefault="00AA061A" w:rsidP="00905315">
            <w:pPr>
              <w:autoSpaceDE w:val="0"/>
              <w:autoSpaceDN w:val="0"/>
              <w:adjustRightInd w:val="0"/>
              <w:rPr>
                <w:sz w:val="20"/>
                <w:szCs w:val="22"/>
              </w:rPr>
            </w:pPr>
            <w:r w:rsidRPr="00AA3D74">
              <w:rPr>
                <w:sz w:val="20"/>
                <w:szCs w:val="22"/>
              </w:rPr>
              <w:t>Complete e parzialmente</w:t>
            </w:r>
          </w:p>
          <w:p w:rsidR="00AA061A" w:rsidRPr="00AA3D74" w:rsidRDefault="00AA061A" w:rsidP="00905315">
            <w:pPr>
              <w:autoSpaceDE w:val="0"/>
              <w:autoSpaceDN w:val="0"/>
              <w:adjustRightInd w:val="0"/>
              <w:rPr>
                <w:sz w:val="20"/>
                <w:szCs w:val="22"/>
              </w:rPr>
            </w:pPr>
            <w:r w:rsidRPr="00AA3D74">
              <w:rPr>
                <w:sz w:val="20"/>
                <w:szCs w:val="22"/>
              </w:rPr>
              <w:t>approfondite</w:t>
            </w:r>
          </w:p>
        </w:tc>
        <w:tc>
          <w:tcPr>
            <w:tcW w:w="2409" w:type="dxa"/>
            <w:shd w:val="clear" w:color="auto" w:fill="auto"/>
          </w:tcPr>
          <w:p w:rsidR="00AA061A" w:rsidRPr="00AA3D74" w:rsidRDefault="00AA061A" w:rsidP="00905315">
            <w:pPr>
              <w:rPr>
                <w:sz w:val="20"/>
                <w:szCs w:val="22"/>
              </w:rPr>
            </w:pPr>
            <w:r w:rsidRPr="00AA3D74">
              <w:rPr>
                <w:sz w:val="20"/>
                <w:szCs w:val="22"/>
              </w:rPr>
              <w:t>Esegue compiti complessi e sa applicare i contenuti e le procedure, ma commette qualche errore non grave</w:t>
            </w:r>
          </w:p>
        </w:tc>
        <w:tc>
          <w:tcPr>
            <w:tcW w:w="2268" w:type="dxa"/>
            <w:shd w:val="clear" w:color="auto" w:fill="auto"/>
          </w:tcPr>
          <w:p w:rsidR="00AA061A" w:rsidRDefault="00AA061A" w:rsidP="00905315">
            <w:pPr>
              <w:rPr>
                <w:sz w:val="20"/>
                <w:szCs w:val="22"/>
              </w:rPr>
            </w:pPr>
            <w:r w:rsidRPr="00AA3D74">
              <w:rPr>
                <w:sz w:val="20"/>
                <w:szCs w:val="22"/>
              </w:rPr>
              <w:t>Effettua analisi e sintesi complete ed approfondite con qualche incertezza. Se aiutato effettua valutazioni autonome parziali e non approfondite</w:t>
            </w:r>
          </w:p>
          <w:p w:rsidR="00AA3D74" w:rsidRPr="00AA3D74" w:rsidRDefault="00AA3D74" w:rsidP="00905315">
            <w:pPr>
              <w:rPr>
                <w:sz w:val="20"/>
                <w:szCs w:val="22"/>
              </w:rPr>
            </w:pPr>
          </w:p>
        </w:tc>
      </w:tr>
      <w:tr w:rsidR="00AA061A" w:rsidRPr="009B731F" w:rsidTr="00905315">
        <w:tc>
          <w:tcPr>
            <w:tcW w:w="1273" w:type="dxa"/>
            <w:shd w:val="clear" w:color="auto" w:fill="auto"/>
          </w:tcPr>
          <w:p w:rsidR="00AA061A" w:rsidRPr="009B731F" w:rsidRDefault="00AA061A" w:rsidP="00905315">
            <w:pPr>
              <w:jc w:val="center"/>
              <w:rPr>
                <w:b/>
                <w:szCs w:val="22"/>
              </w:rPr>
            </w:pPr>
            <w:r w:rsidRPr="009B731F">
              <w:rPr>
                <w:b/>
                <w:szCs w:val="22"/>
              </w:rPr>
              <w:t>8</w:t>
            </w:r>
          </w:p>
        </w:tc>
        <w:tc>
          <w:tcPr>
            <w:tcW w:w="1289" w:type="dxa"/>
            <w:shd w:val="clear" w:color="auto" w:fill="auto"/>
          </w:tcPr>
          <w:p w:rsidR="00AA061A" w:rsidRPr="009B731F" w:rsidRDefault="00AA061A" w:rsidP="00905315">
            <w:pPr>
              <w:autoSpaceDE w:val="0"/>
              <w:autoSpaceDN w:val="0"/>
              <w:adjustRightInd w:val="0"/>
              <w:ind w:left="6"/>
              <w:rPr>
                <w:b/>
                <w:szCs w:val="22"/>
              </w:rPr>
            </w:pPr>
            <w:r w:rsidRPr="009B731F">
              <w:rPr>
                <w:b/>
                <w:szCs w:val="22"/>
              </w:rPr>
              <w:t>Buono</w:t>
            </w:r>
          </w:p>
        </w:tc>
        <w:tc>
          <w:tcPr>
            <w:tcW w:w="2400" w:type="dxa"/>
            <w:shd w:val="clear" w:color="auto" w:fill="auto"/>
          </w:tcPr>
          <w:p w:rsidR="00AA061A" w:rsidRPr="00AA3D74" w:rsidRDefault="00AA061A" w:rsidP="00905315">
            <w:pPr>
              <w:autoSpaceDE w:val="0"/>
              <w:autoSpaceDN w:val="0"/>
              <w:adjustRightInd w:val="0"/>
              <w:rPr>
                <w:sz w:val="20"/>
                <w:szCs w:val="22"/>
              </w:rPr>
            </w:pPr>
            <w:r w:rsidRPr="00AA3D74">
              <w:rPr>
                <w:sz w:val="20"/>
                <w:szCs w:val="22"/>
              </w:rPr>
              <w:t>Complete e</w:t>
            </w:r>
          </w:p>
          <w:p w:rsidR="00AA061A" w:rsidRPr="00AA3D74" w:rsidRDefault="00AA061A" w:rsidP="00905315">
            <w:pPr>
              <w:autoSpaceDE w:val="0"/>
              <w:autoSpaceDN w:val="0"/>
              <w:adjustRightInd w:val="0"/>
              <w:rPr>
                <w:sz w:val="20"/>
                <w:szCs w:val="22"/>
              </w:rPr>
            </w:pPr>
            <w:r w:rsidRPr="00AA3D74">
              <w:rPr>
                <w:sz w:val="20"/>
                <w:szCs w:val="22"/>
              </w:rPr>
              <w:t>approfondite</w:t>
            </w:r>
          </w:p>
        </w:tc>
        <w:tc>
          <w:tcPr>
            <w:tcW w:w="2409" w:type="dxa"/>
            <w:shd w:val="clear" w:color="auto" w:fill="auto"/>
          </w:tcPr>
          <w:p w:rsidR="00AA061A" w:rsidRPr="00AA3D74" w:rsidRDefault="00AA061A" w:rsidP="00905315">
            <w:pPr>
              <w:rPr>
                <w:sz w:val="20"/>
                <w:szCs w:val="22"/>
              </w:rPr>
            </w:pPr>
            <w:r w:rsidRPr="00AA3D74">
              <w:rPr>
                <w:sz w:val="20"/>
                <w:szCs w:val="22"/>
              </w:rPr>
              <w:t>Esegue compiti complessi e sa applicare i contenuti e le procedure, ma commette qualche imprecisione</w:t>
            </w:r>
          </w:p>
        </w:tc>
        <w:tc>
          <w:tcPr>
            <w:tcW w:w="2268" w:type="dxa"/>
            <w:shd w:val="clear" w:color="auto" w:fill="auto"/>
          </w:tcPr>
          <w:p w:rsidR="00AA061A" w:rsidRPr="00AA3D74" w:rsidRDefault="00AA061A" w:rsidP="00905315">
            <w:pPr>
              <w:rPr>
                <w:sz w:val="20"/>
                <w:szCs w:val="22"/>
              </w:rPr>
            </w:pPr>
            <w:r w:rsidRPr="00AA3D74">
              <w:rPr>
                <w:sz w:val="20"/>
                <w:szCs w:val="22"/>
              </w:rPr>
              <w:t>Effettua analisi e sintesi complete e approfondite. Valuta autonomamente,</w:t>
            </w:r>
          </w:p>
          <w:p w:rsidR="00AA061A" w:rsidRDefault="00AA061A" w:rsidP="00905315">
            <w:pPr>
              <w:rPr>
                <w:sz w:val="20"/>
                <w:szCs w:val="22"/>
              </w:rPr>
            </w:pPr>
            <w:r w:rsidRPr="00AA3D74">
              <w:rPr>
                <w:sz w:val="20"/>
                <w:szCs w:val="22"/>
              </w:rPr>
              <w:t>anche se con qualche incertezza</w:t>
            </w:r>
          </w:p>
          <w:p w:rsidR="00AA3D74" w:rsidRPr="00AA3D74" w:rsidRDefault="00AA3D74" w:rsidP="00905315">
            <w:pPr>
              <w:rPr>
                <w:sz w:val="20"/>
                <w:szCs w:val="22"/>
              </w:rPr>
            </w:pPr>
          </w:p>
        </w:tc>
      </w:tr>
      <w:tr w:rsidR="00AA061A" w:rsidRPr="009B731F" w:rsidTr="00905315">
        <w:tc>
          <w:tcPr>
            <w:tcW w:w="1273" w:type="dxa"/>
            <w:shd w:val="clear" w:color="auto" w:fill="auto"/>
          </w:tcPr>
          <w:p w:rsidR="00AA061A" w:rsidRPr="009B731F" w:rsidRDefault="00AA061A" w:rsidP="00905315">
            <w:pPr>
              <w:jc w:val="center"/>
              <w:rPr>
                <w:b/>
                <w:szCs w:val="22"/>
              </w:rPr>
            </w:pPr>
            <w:r w:rsidRPr="009B731F">
              <w:rPr>
                <w:b/>
                <w:szCs w:val="22"/>
              </w:rPr>
              <w:t>9-10</w:t>
            </w:r>
          </w:p>
        </w:tc>
        <w:tc>
          <w:tcPr>
            <w:tcW w:w="1289" w:type="dxa"/>
            <w:shd w:val="clear" w:color="auto" w:fill="auto"/>
          </w:tcPr>
          <w:p w:rsidR="00AA061A" w:rsidRPr="009B731F" w:rsidRDefault="00AA061A" w:rsidP="00905315">
            <w:pPr>
              <w:autoSpaceDE w:val="0"/>
              <w:autoSpaceDN w:val="0"/>
              <w:adjustRightInd w:val="0"/>
              <w:ind w:left="6"/>
              <w:rPr>
                <w:b/>
                <w:szCs w:val="22"/>
              </w:rPr>
            </w:pPr>
            <w:r w:rsidRPr="009B731F">
              <w:rPr>
                <w:b/>
                <w:szCs w:val="22"/>
              </w:rPr>
              <w:t>Ottimo - Eccellente</w:t>
            </w:r>
          </w:p>
        </w:tc>
        <w:tc>
          <w:tcPr>
            <w:tcW w:w="2400" w:type="dxa"/>
            <w:shd w:val="clear" w:color="auto" w:fill="auto"/>
          </w:tcPr>
          <w:p w:rsidR="00AA061A" w:rsidRPr="00AA3D74" w:rsidRDefault="00AA061A" w:rsidP="00905315">
            <w:pPr>
              <w:autoSpaceDE w:val="0"/>
              <w:autoSpaceDN w:val="0"/>
              <w:adjustRightInd w:val="0"/>
              <w:rPr>
                <w:sz w:val="20"/>
                <w:szCs w:val="22"/>
              </w:rPr>
            </w:pPr>
            <w:r w:rsidRPr="00AA3D74">
              <w:rPr>
                <w:sz w:val="20"/>
                <w:szCs w:val="22"/>
              </w:rPr>
              <w:t>Complete,</w:t>
            </w:r>
          </w:p>
          <w:p w:rsidR="00AA061A" w:rsidRPr="00AA3D74" w:rsidRDefault="00AA061A" w:rsidP="00905315">
            <w:pPr>
              <w:autoSpaceDE w:val="0"/>
              <w:autoSpaceDN w:val="0"/>
              <w:adjustRightInd w:val="0"/>
              <w:rPr>
                <w:sz w:val="20"/>
                <w:szCs w:val="22"/>
              </w:rPr>
            </w:pPr>
            <w:r w:rsidRPr="00AA3D74">
              <w:rPr>
                <w:sz w:val="20"/>
                <w:szCs w:val="22"/>
              </w:rPr>
              <w:t>approfondite,</w:t>
            </w:r>
          </w:p>
          <w:p w:rsidR="00AA061A" w:rsidRPr="00AA3D74" w:rsidRDefault="00AA061A" w:rsidP="00905315">
            <w:pPr>
              <w:autoSpaceDE w:val="0"/>
              <w:autoSpaceDN w:val="0"/>
              <w:adjustRightInd w:val="0"/>
              <w:rPr>
                <w:sz w:val="20"/>
                <w:szCs w:val="22"/>
              </w:rPr>
            </w:pPr>
            <w:r w:rsidRPr="00AA3D74">
              <w:rPr>
                <w:sz w:val="20"/>
                <w:szCs w:val="22"/>
              </w:rPr>
              <w:t>ampliate e personalizzate</w:t>
            </w:r>
          </w:p>
        </w:tc>
        <w:tc>
          <w:tcPr>
            <w:tcW w:w="2409" w:type="dxa"/>
            <w:shd w:val="clear" w:color="auto" w:fill="auto"/>
          </w:tcPr>
          <w:p w:rsidR="00AA061A" w:rsidRPr="00AA3D74" w:rsidRDefault="00AA061A" w:rsidP="00905315">
            <w:pPr>
              <w:rPr>
                <w:sz w:val="20"/>
                <w:szCs w:val="22"/>
              </w:rPr>
            </w:pPr>
            <w:r w:rsidRPr="00AA3D74">
              <w:rPr>
                <w:sz w:val="20"/>
                <w:szCs w:val="22"/>
              </w:rPr>
              <w:t>Esegue compiti complessi, applica le conoscenze e le procedure in nuovi contesti e non commette errori</w:t>
            </w:r>
          </w:p>
        </w:tc>
        <w:tc>
          <w:tcPr>
            <w:tcW w:w="2268" w:type="dxa"/>
            <w:shd w:val="clear" w:color="auto" w:fill="auto"/>
          </w:tcPr>
          <w:p w:rsidR="00AA061A" w:rsidRPr="00AA3D74" w:rsidRDefault="00AA061A" w:rsidP="00905315">
            <w:pPr>
              <w:rPr>
                <w:sz w:val="20"/>
                <w:szCs w:val="22"/>
              </w:rPr>
            </w:pPr>
            <w:r w:rsidRPr="00AA3D74">
              <w:rPr>
                <w:sz w:val="20"/>
                <w:szCs w:val="22"/>
              </w:rPr>
              <w:t>Coglie gli elementi di un insieme, stabilisce relazioni, organizza autonomamente le conoscenze e le procedure acquisite.</w:t>
            </w:r>
          </w:p>
          <w:p w:rsidR="00AA061A" w:rsidRPr="00AA3D74" w:rsidRDefault="00AA061A" w:rsidP="00905315">
            <w:pPr>
              <w:rPr>
                <w:sz w:val="20"/>
                <w:szCs w:val="22"/>
              </w:rPr>
            </w:pPr>
            <w:r w:rsidRPr="00AA3D74">
              <w:rPr>
                <w:sz w:val="20"/>
                <w:szCs w:val="22"/>
              </w:rPr>
              <w:t>Effettua valutazioni autonome, complete,</w:t>
            </w:r>
          </w:p>
          <w:p w:rsidR="00AA3D74" w:rsidRDefault="00AA061A" w:rsidP="00905315">
            <w:pPr>
              <w:rPr>
                <w:sz w:val="20"/>
                <w:szCs w:val="22"/>
              </w:rPr>
            </w:pPr>
            <w:r w:rsidRPr="00AA3D74">
              <w:rPr>
                <w:sz w:val="20"/>
                <w:szCs w:val="22"/>
              </w:rPr>
              <w:t>approfondite e personali</w:t>
            </w:r>
          </w:p>
          <w:p w:rsidR="00AA3D74" w:rsidRPr="00AA3D74" w:rsidRDefault="00AA3D74" w:rsidP="00905315">
            <w:pPr>
              <w:rPr>
                <w:sz w:val="20"/>
                <w:szCs w:val="22"/>
              </w:rPr>
            </w:pPr>
          </w:p>
        </w:tc>
      </w:tr>
    </w:tbl>
    <w:p w:rsidR="00AA061A" w:rsidRPr="009B731F" w:rsidRDefault="00AA061A" w:rsidP="00AA061A">
      <w:pPr>
        <w:jc w:val="both"/>
        <w:rPr>
          <w:highlight w:val="yellow"/>
        </w:rPr>
      </w:pPr>
    </w:p>
    <w:p w:rsidR="00AA061A" w:rsidRPr="009B731F" w:rsidRDefault="00AA061A" w:rsidP="00AA061A">
      <w:pPr>
        <w:jc w:val="both"/>
        <w:rPr>
          <w:b/>
          <w:highlight w:val="yellow"/>
        </w:rPr>
      </w:pPr>
      <w:r w:rsidRPr="009B731F">
        <w:rPr>
          <w:b/>
        </w:rPr>
        <w:t>Criteri di valu</w:t>
      </w:r>
      <w:r w:rsidR="006A56ED">
        <w:rPr>
          <w:b/>
        </w:rPr>
        <w:t>tazione per lo scrutinio finale</w:t>
      </w:r>
    </w:p>
    <w:p w:rsidR="00AA061A" w:rsidRPr="009B731F" w:rsidRDefault="00AA061A" w:rsidP="00AA061A">
      <w:pPr>
        <w:ind w:left="1701" w:hanging="1701"/>
        <w:jc w:val="both"/>
      </w:pPr>
      <w:r w:rsidRPr="009B731F">
        <w:t xml:space="preserve">Partecipazione: </w:t>
      </w:r>
      <w:r w:rsidRPr="009B731F">
        <w:tab/>
        <w:t>lo studente interagisce con l'insegnante e con i compagni con interventi opportuni e pertinenti, sia in presenza che in DDI</w:t>
      </w:r>
    </w:p>
    <w:p w:rsidR="00AA061A" w:rsidRPr="009B731F" w:rsidRDefault="00AA061A" w:rsidP="00AA061A">
      <w:pPr>
        <w:ind w:left="1701" w:hanging="1701"/>
        <w:jc w:val="both"/>
      </w:pPr>
      <w:r w:rsidRPr="009B731F">
        <w:t xml:space="preserve">Impegno: </w:t>
      </w:r>
      <w:r w:rsidRPr="009B731F">
        <w:tab/>
        <w:t>lo studente rispetta i tempi e le consegne e svolge con attenzione le attività assegnate</w:t>
      </w:r>
    </w:p>
    <w:p w:rsidR="00AA061A" w:rsidRPr="009B731F" w:rsidRDefault="00AA061A" w:rsidP="00AA061A">
      <w:pPr>
        <w:ind w:left="1701" w:hanging="1701"/>
        <w:jc w:val="both"/>
      </w:pPr>
      <w:r w:rsidRPr="009B731F">
        <w:t xml:space="preserve">Metodo: </w:t>
      </w:r>
      <w:r w:rsidRPr="009B731F">
        <w:tab/>
        <w:t>lo studente è capace di acquisire e di gestire le informazioni utilizzando diversi canali e diverse forme di linguaggio, evidenziando capacità critiche e di rielaborazione</w:t>
      </w:r>
    </w:p>
    <w:p w:rsidR="00AA061A" w:rsidRPr="009B731F" w:rsidRDefault="00AA061A" w:rsidP="00AA061A">
      <w:pPr>
        <w:ind w:left="1701" w:hanging="1701"/>
        <w:jc w:val="both"/>
      </w:pPr>
      <w:r w:rsidRPr="009B731F">
        <w:t xml:space="preserve">Apprendimento: lo studente risolve i compiti assegnati, dimostrando di </w:t>
      </w:r>
    </w:p>
    <w:p w:rsidR="00AA061A" w:rsidRPr="009B731F" w:rsidRDefault="00AA061A" w:rsidP="00AA061A">
      <w:pPr>
        <w:ind w:left="2552" w:hanging="425"/>
        <w:jc w:val="both"/>
      </w:pPr>
      <w:r w:rsidRPr="009B731F">
        <w:t>•</w:t>
      </w:r>
      <w:r w:rsidRPr="009B731F">
        <w:tab/>
        <w:t xml:space="preserve">aver acquisito conoscenze disciplinari </w:t>
      </w:r>
    </w:p>
    <w:p w:rsidR="00AA061A" w:rsidRPr="009B731F" w:rsidRDefault="00AA061A" w:rsidP="00AA061A">
      <w:pPr>
        <w:ind w:left="2552" w:hanging="425"/>
        <w:jc w:val="both"/>
      </w:pPr>
      <w:r w:rsidRPr="009B731F">
        <w:t>•</w:t>
      </w:r>
      <w:r w:rsidRPr="009B731F">
        <w:tab/>
        <w:t xml:space="preserve"> sviluppato competenze applicative </w:t>
      </w:r>
    </w:p>
    <w:p w:rsidR="00AA061A" w:rsidRPr="009B731F" w:rsidRDefault="00AA061A" w:rsidP="00AA061A">
      <w:pPr>
        <w:ind w:left="2552" w:hanging="425"/>
        <w:jc w:val="both"/>
      </w:pPr>
      <w:r w:rsidRPr="009B731F">
        <w:t>•</w:t>
      </w:r>
      <w:r w:rsidRPr="009B731F">
        <w:tab/>
        <w:t>possedere capacità logiche ed espressive</w:t>
      </w:r>
    </w:p>
    <w:p w:rsidR="00AA061A" w:rsidRPr="009B731F" w:rsidRDefault="00AA061A" w:rsidP="00AA061A">
      <w:pPr>
        <w:jc w:val="both"/>
      </w:pPr>
      <w:proofErr w:type="spellStart"/>
      <w:r w:rsidRPr="009B731F">
        <w:t>Problem</w:t>
      </w:r>
      <w:proofErr w:type="spellEnd"/>
      <w:r w:rsidRPr="009B731F">
        <w:t xml:space="preserve"> </w:t>
      </w:r>
      <w:proofErr w:type="spellStart"/>
      <w:r w:rsidRPr="009B731F">
        <w:t>solving</w:t>
      </w:r>
      <w:proofErr w:type="spellEnd"/>
      <w:r w:rsidRPr="009B731F">
        <w:t xml:space="preserve">: lo studente è in grado di  </w:t>
      </w:r>
    </w:p>
    <w:p w:rsidR="00AA061A" w:rsidRPr="009B731F" w:rsidRDefault="00AA061A" w:rsidP="00AA061A">
      <w:pPr>
        <w:ind w:left="2552" w:hanging="425"/>
        <w:jc w:val="both"/>
      </w:pPr>
      <w:r w:rsidRPr="009B731F">
        <w:t>•</w:t>
      </w:r>
      <w:r w:rsidRPr="009B731F">
        <w:tab/>
        <w:t>affrontare e analizzare una situazione problematica</w:t>
      </w:r>
    </w:p>
    <w:p w:rsidR="00AA061A" w:rsidRPr="009B731F" w:rsidRDefault="00AA061A" w:rsidP="00AA061A">
      <w:pPr>
        <w:ind w:left="2552" w:hanging="425"/>
        <w:jc w:val="both"/>
      </w:pPr>
      <w:r w:rsidRPr="009B731F">
        <w:t>•</w:t>
      </w:r>
      <w:r w:rsidRPr="009B731F">
        <w:tab/>
        <w:t>individuare e applicare adeguate strategie risolutive</w:t>
      </w:r>
    </w:p>
    <w:p w:rsidR="00AA061A" w:rsidRPr="009B731F" w:rsidRDefault="00AA061A" w:rsidP="00AA061A">
      <w:pPr>
        <w:jc w:val="both"/>
      </w:pPr>
    </w:p>
    <w:p w:rsidR="00AA061A" w:rsidRPr="009B731F" w:rsidRDefault="00AA061A" w:rsidP="00AA061A">
      <w:pPr>
        <w:jc w:val="both"/>
      </w:pPr>
      <w:r w:rsidRPr="009B731F">
        <w:t>Per i criteri di valutazione specifici per singola disciplina si faccia riferimento alle griglie prodotte dai dipartimenti disciplinari, scaricabili al seguente link:</w:t>
      </w:r>
    </w:p>
    <w:p w:rsidR="00AA061A" w:rsidRPr="009B731F" w:rsidRDefault="002C27F3" w:rsidP="00AA061A">
      <w:pPr>
        <w:jc w:val="both"/>
      </w:pPr>
      <w:hyperlink r:id="rId12" w:history="1">
        <w:r w:rsidR="00AA061A" w:rsidRPr="009B731F">
          <w:rPr>
            <w:rStyle w:val="Collegamentoipertestuale"/>
          </w:rPr>
          <w:t>http://www.fianileccisotti.it/menu-principale/ptof-piano-triennale-dell-offerta-formativa</w:t>
        </w:r>
      </w:hyperlink>
      <w:r w:rsidR="00AA061A" w:rsidRPr="009B731F">
        <w:t xml:space="preserve"> </w:t>
      </w:r>
    </w:p>
    <w:p w:rsidR="00AA061A" w:rsidRDefault="00AA061A" w:rsidP="00AA061A">
      <w:pPr>
        <w:jc w:val="both"/>
        <w:rPr>
          <w:b/>
        </w:rPr>
      </w:pPr>
    </w:p>
    <w:p w:rsidR="00ED6766" w:rsidRPr="009649E9" w:rsidRDefault="009649E9" w:rsidP="00AA061A">
      <w:pPr>
        <w:jc w:val="both"/>
        <w:rPr>
          <w:b/>
        </w:rPr>
      </w:pPr>
      <w:r w:rsidRPr="009649E9">
        <w:rPr>
          <w:b/>
        </w:rPr>
        <w:t>GRIGLIA DI VALUTAZIONE DELLE PROVE SCRITTE ELABORAT</w:t>
      </w:r>
      <w:r w:rsidR="006160E2">
        <w:rPr>
          <w:b/>
        </w:rPr>
        <w:t>A</w:t>
      </w:r>
      <w:r w:rsidRPr="009649E9">
        <w:rPr>
          <w:b/>
        </w:rPr>
        <w:t xml:space="preserve"> DAI DIPARTIMENTI</w:t>
      </w:r>
    </w:p>
    <w:p w:rsidR="00ED6766" w:rsidRPr="009649E9" w:rsidRDefault="00ED6766" w:rsidP="00AA061A">
      <w:pPr>
        <w:jc w:val="both"/>
      </w:pPr>
      <w:r w:rsidRPr="009649E9">
        <w:t>Si rimanda alle griglie di Istituto pubblicate sul sito e scaricabili al seguente link</w:t>
      </w:r>
      <w:r w:rsidR="00591A66" w:rsidRPr="009649E9">
        <w:t xml:space="preserve"> (si apra nel file zip “</w:t>
      </w:r>
      <w:hyperlink r:id="rId13" w:history="1">
        <w:r w:rsidR="00591A66" w:rsidRPr="009649E9">
          <w:t>2021-2022-ptof-e-documenti-programmatici-parte-1-2</w:t>
        </w:r>
      </w:hyperlink>
      <w:r w:rsidR="00591A66" w:rsidRPr="009649E9">
        <w:t>” il pdf “ALLEGATO - RUBRICHE DI VALUTAZIONE DIPARTIMENTI”)</w:t>
      </w:r>
      <w:r w:rsidRPr="009649E9">
        <w:t>:</w:t>
      </w:r>
    </w:p>
    <w:p w:rsidR="00591A66" w:rsidRPr="002C0E4D" w:rsidRDefault="002C27F3" w:rsidP="00591A66">
      <w:pPr>
        <w:jc w:val="both"/>
        <w:rPr>
          <w:highlight w:val="yellow"/>
        </w:rPr>
      </w:pPr>
      <w:hyperlink r:id="rId14" w:history="1">
        <w:r w:rsidR="00591A66" w:rsidRPr="009649E9">
          <w:rPr>
            <w:rStyle w:val="Collegamentoipertestuale"/>
          </w:rPr>
          <w:t>http://www.fianileccisotti.it/menu-principale/ptof-piano-triennale-dell-offerta-formativa</w:t>
        </w:r>
      </w:hyperlink>
      <w:r w:rsidR="00591A66" w:rsidRPr="002C0E4D">
        <w:rPr>
          <w:highlight w:val="yellow"/>
        </w:rPr>
        <w:t xml:space="preserve"> </w:t>
      </w:r>
    </w:p>
    <w:p w:rsidR="00ED6766" w:rsidRPr="002C0E4D" w:rsidRDefault="00ED6766" w:rsidP="00AA061A">
      <w:pPr>
        <w:jc w:val="both"/>
        <w:rPr>
          <w:b/>
          <w:highlight w:val="yellow"/>
        </w:rPr>
      </w:pPr>
    </w:p>
    <w:p w:rsidR="00ED6766" w:rsidRPr="002C0E4D" w:rsidRDefault="00ED6766" w:rsidP="00AA061A">
      <w:pPr>
        <w:jc w:val="both"/>
        <w:rPr>
          <w:b/>
          <w:highlight w:val="yellow"/>
        </w:rPr>
      </w:pPr>
    </w:p>
    <w:p w:rsidR="00AA061A" w:rsidRDefault="00AA061A" w:rsidP="00AA061A">
      <w:pPr>
        <w:jc w:val="both"/>
        <w:rPr>
          <w:b/>
        </w:rPr>
      </w:pPr>
    </w:p>
    <w:p w:rsidR="00AA061A" w:rsidRDefault="00AA061A" w:rsidP="00AA061A">
      <w:pPr>
        <w:jc w:val="both"/>
        <w:rPr>
          <w:b/>
        </w:rPr>
      </w:pPr>
    </w:p>
    <w:p w:rsidR="00AA061A" w:rsidRPr="009B731F" w:rsidRDefault="00AA061A" w:rsidP="00AA061A">
      <w:pPr>
        <w:jc w:val="both"/>
        <w:rPr>
          <w:b/>
        </w:rPr>
      </w:pPr>
    </w:p>
    <w:p w:rsidR="00A43608" w:rsidRDefault="00A43608">
      <w:pPr>
        <w:rPr>
          <w:b/>
          <w:bCs/>
          <w:sz w:val="28"/>
          <w:u w:val="single"/>
        </w:rPr>
      </w:pPr>
      <w:r>
        <w:rPr>
          <w:b/>
          <w:bCs/>
          <w:sz w:val="28"/>
          <w:u w:val="single"/>
        </w:rPr>
        <w:br w:type="page"/>
      </w:r>
    </w:p>
    <w:p w:rsidR="00870146" w:rsidRDefault="00870146" w:rsidP="00AA061A">
      <w:pPr>
        <w:jc w:val="both"/>
        <w:rPr>
          <w:b/>
          <w:bCs/>
          <w:sz w:val="28"/>
          <w:u w:val="single"/>
        </w:rPr>
      </w:pPr>
    </w:p>
    <w:p w:rsidR="00AA061A" w:rsidRPr="009B731F" w:rsidRDefault="00AA061A" w:rsidP="00AA061A">
      <w:pPr>
        <w:jc w:val="both"/>
        <w:rPr>
          <w:b/>
          <w:bCs/>
          <w:sz w:val="28"/>
          <w:u w:val="single"/>
        </w:rPr>
      </w:pPr>
      <w:r w:rsidRPr="009B731F">
        <w:rPr>
          <w:b/>
          <w:bCs/>
          <w:sz w:val="28"/>
          <w:u w:val="single"/>
        </w:rPr>
        <w:t xml:space="preserve">16. </w:t>
      </w:r>
      <w:r w:rsidRPr="001642B6">
        <w:rPr>
          <w:b/>
          <w:bCs/>
          <w:color w:val="000000"/>
          <w:sz w:val="28"/>
          <w:u w:val="single"/>
        </w:rPr>
        <w:t>CRITERI DI ASSEGNAZIONE DEL CREDITO SCOLASTICO:</w:t>
      </w:r>
    </w:p>
    <w:p w:rsidR="00AA061A" w:rsidRPr="00ED6766" w:rsidRDefault="00283E4D" w:rsidP="00AA061A">
      <w:pPr>
        <w:pBdr>
          <w:top w:val="nil"/>
          <w:left w:val="nil"/>
          <w:bottom w:val="nil"/>
          <w:right w:val="nil"/>
          <w:between w:val="nil"/>
        </w:pBdr>
        <w:jc w:val="both"/>
        <w:rPr>
          <w:color w:val="000000"/>
        </w:rPr>
      </w:pPr>
      <w:r w:rsidRPr="00ED6766">
        <w:rPr>
          <w:rFonts w:eastAsia="Calibri"/>
          <w:color w:val="000000"/>
        </w:rPr>
        <w:t xml:space="preserve">Allegato C della </w:t>
      </w:r>
      <w:r w:rsidR="004515AF" w:rsidRPr="00ED6766">
        <w:rPr>
          <w:rFonts w:eastAsia="Calibri"/>
          <w:color w:val="000000"/>
        </w:rPr>
        <w:t xml:space="preserve">O.M. n° 65 del 14/03/2022 </w:t>
      </w:r>
      <w:r w:rsidR="00AA061A" w:rsidRPr="00ED6766">
        <w:rPr>
          <w:color w:val="000000"/>
        </w:rPr>
        <w:t>“Esami di Stato nel secondo ciclo di istruzione per l’anno scolastico 202</w:t>
      </w:r>
      <w:r w:rsidR="004515AF" w:rsidRPr="00ED6766">
        <w:rPr>
          <w:color w:val="000000"/>
        </w:rPr>
        <w:t>1</w:t>
      </w:r>
      <w:r w:rsidR="00AA061A" w:rsidRPr="00ED6766">
        <w:rPr>
          <w:color w:val="000000"/>
        </w:rPr>
        <w:t>/202</w:t>
      </w:r>
      <w:r w:rsidR="004515AF" w:rsidRPr="00ED6766">
        <w:rPr>
          <w:color w:val="000000"/>
        </w:rPr>
        <w:t>2</w:t>
      </w:r>
      <w:r w:rsidR="00AA061A" w:rsidRPr="00ED6766">
        <w:rPr>
          <w:color w:val="000000"/>
        </w:rPr>
        <w:t>.”</w:t>
      </w:r>
    </w:p>
    <w:p w:rsidR="00AA061A" w:rsidRPr="00ED6766" w:rsidRDefault="00AA061A" w:rsidP="00AA061A">
      <w:pPr>
        <w:pBdr>
          <w:top w:val="nil"/>
          <w:left w:val="nil"/>
          <w:bottom w:val="nil"/>
          <w:right w:val="nil"/>
          <w:between w:val="nil"/>
        </w:pBdr>
        <w:jc w:val="both"/>
        <w:rPr>
          <w:color w:val="000000"/>
        </w:rPr>
      </w:pPr>
    </w:p>
    <w:p w:rsidR="00AA061A" w:rsidRPr="00ED6766" w:rsidRDefault="00AA061A" w:rsidP="00AA061A">
      <w:pPr>
        <w:keepNext/>
        <w:pBdr>
          <w:top w:val="nil"/>
          <w:left w:val="nil"/>
          <w:bottom w:val="nil"/>
          <w:right w:val="nil"/>
          <w:between w:val="nil"/>
        </w:pBdr>
        <w:rPr>
          <w:b/>
          <w:color w:val="000000"/>
        </w:rPr>
      </w:pPr>
      <w:r w:rsidRPr="00ED6766">
        <w:rPr>
          <w:b/>
          <w:color w:val="000000"/>
        </w:rPr>
        <w:t>Tabella A Conversione del credito assegnato al termine della classe terza</w:t>
      </w:r>
    </w:p>
    <w:p w:rsidR="004515AF" w:rsidRPr="00ED6766" w:rsidRDefault="004515AF" w:rsidP="00AA061A">
      <w:pPr>
        <w:keepNext/>
        <w:pBdr>
          <w:top w:val="nil"/>
          <w:left w:val="nil"/>
          <w:bottom w:val="nil"/>
          <w:right w:val="nil"/>
          <w:between w:val="nil"/>
        </w:pBdr>
        <w:rPr>
          <w:b/>
          <w:color w:val="000000"/>
        </w:rPr>
      </w:pPr>
    </w:p>
    <w:tbl>
      <w:tblPr>
        <w:tblW w:w="5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3094"/>
      </w:tblGrid>
      <w:tr w:rsidR="00283E4D" w:rsidRPr="00ED6766" w:rsidTr="00374E66">
        <w:trPr>
          <w:trHeight w:val="659"/>
          <w:jc w:val="center"/>
        </w:trPr>
        <w:tc>
          <w:tcPr>
            <w:tcW w:w="2422" w:type="dxa"/>
            <w:vAlign w:val="center"/>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Media dei voti</w:t>
            </w:r>
          </w:p>
        </w:tc>
        <w:tc>
          <w:tcPr>
            <w:tcW w:w="3094" w:type="dxa"/>
          </w:tcPr>
          <w:p w:rsidR="00283E4D" w:rsidRPr="00ED6766" w:rsidRDefault="00283E4D" w:rsidP="00283E4D">
            <w:pPr>
              <w:widowControl w:val="0"/>
              <w:pBdr>
                <w:top w:val="nil"/>
                <w:left w:val="nil"/>
                <w:bottom w:val="nil"/>
                <w:right w:val="nil"/>
                <w:between w:val="nil"/>
              </w:pBdr>
              <w:ind w:left="20" w:right="149"/>
              <w:jc w:val="center"/>
              <w:rPr>
                <w:color w:val="000000"/>
              </w:rPr>
            </w:pPr>
            <w:r w:rsidRPr="00ED6766">
              <w:rPr>
                <w:color w:val="000000"/>
              </w:rPr>
              <w:t xml:space="preserve">Fasce di credito ai sensi Allegato A </w:t>
            </w:r>
          </w:p>
          <w:p w:rsidR="00283E4D" w:rsidRPr="00ED6766" w:rsidRDefault="00283E4D" w:rsidP="00283E4D">
            <w:pPr>
              <w:widowControl w:val="0"/>
              <w:pBdr>
                <w:top w:val="nil"/>
                <w:left w:val="nil"/>
                <w:bottom w:val="nil"/>
                <w:right w:val="nil"/>
                <w:between w:val="nil"/>
              </w:pBdr>
              <w:ind w:left="20" w:right="149"/>
              <w:jc w:val="center"/>
              <w:rPr>
                <w:color w:val="000000"/>
              </w:rPr>
            </w:pPr>
            <w:r w:rsidRPr="00ED6766">
              <w:rPr>
                <w:color w:val="000000"/>
              </w:rPr>
              <w:t>al D. Lgs 62/2017</w:t>
            </w:r>
          </w:p>
        </w:tc>
      </w:tr>
      <w:tr w:rsidR="004515AF" w:rsidRPr="00ED6766" w:rsidTr="004515AF">
        <w:trPr>
          <w:trHeight w:val="390"/>
          <w:jc w:val="center"/>
        </w:trPr>
        <w:tc>
          <w:tcPr>
            <w:tcW w:w="2422" w:type="dxa"/>
          </w:tcPr>
          <w:p w:rsidR="004515AF" w:rsidRPr="00ED6766" w:rsidRDefault="004515AF" w:rsidP="00905315">
            <w:pPr>
              <w:widowControl w:val="0"/>
              <w:pBdr>
                <w:top w:val="nil"/>
                <w:left w:val="nil"/>
                <w:bottom w:val="nil"/>
                <w:right w:val="nil"/>
                <w:between w:val="nil"/>
              </w:pBdr>
              <w:ind w:left="107"/>
              <w:rPr>
                <w:color w:val="000000"/>
              </w:rPr>
            </w:pPr>
            <w:r w:rsidRPr="00ED6766">
              <w:rPr>
                <w:color w:val="000000"/>
              </w:rPr>
              <w:t>M = 6</w:t>
            </w:r>
          </w:p>
        </w:tc>
        <w:tc>
          <w:tcPr>
            <w:tcW w:w="3094" w:type="dxa"/>
          </w:tcPr>
          <w:p w:rsidR="004515AF" w:rsidRPr="00ED6766" w:rsidRDefault="004515AF" w:rsidP="00905315">
            <w:pPr>
              <w:widowControl w:val="0"/>
              <w:pBdr>
                <w:top w:val="nil"/>
                <w:left w:val="nil"/>
                <w:bottom w:val="nil"/>
                <w:right w:val="nil"/>
                <w:between w:val="nil"/>
              </w:pBdr>
              <w:ind w:left="131"/>
              <w:rPr>
                <w:color w:val="000000"/>
              </w:rPr>
            </w:pPr>
            <w:r w:rsidRPr="00ED6766">
              <w:rPr>
                <w:color w:val="000000"/>
              </w:rPr>
              <w:t>7-8</w:t>
            </w:r>
          </w:p>
        </w:tc>
      </w:tr>
      <w:tr w:rsidR="004515AF" w:rsidRPr="00ED6766" w:rsidTr="004515AF">
        <w:trPr>
          <w:trHeight w:val="390"/>
          <w:jc w:val="center"/>
        </w:trPr>
        <w:tc>
          <w:tcPr>
            <w:tcW w:w="2422" w:type="dxa"/>
          </w:tcPr>
          <w:p w:rsidR="004515AF" w:rsidRPr="00ED6766" w:rsidRDefault="004515AF" w:rsidP="00905315">
            <w:pPr>
              <w:widowControl w:val="0"/>
              <w:pBdr>
                <w:top w:val="nil"/>
                <w:left w:val="nil"/>
                <w:bottom w:val="nil"/>
                <w:right w:val="nil"/>
                <w:between w:val="nil"/>
              </w:pBdr>
              <w:ind w:left="107"/>
              <w:rPr>
                <w:color w:val="000000"/>
              </w:rPr>
            </w:pPr>
            <w:r w:rsidRPr="00ED6766">
              <w:rPr>
                <w:color w:val="000000"/>
              </w:rPr>
              <w:t>6&lt; M ≤ 7</w:t>
            </w:r>
          </w:p>
        </w:tc>
        <w:tc>
          <w:tcPr>
            <w:tcW w:w="3094" w:type="dxa"/>
          </w:tcPr>
          <w:p w:rsidR="004515AF" w:rsidRPr="00ED6766" w:rsidRDefault="004515AF" w:rsidP="00905315">
            <w:pPr>
              <w:widowControl w:val="0"/>
              <w:pBdr>
                <w:top w:val="nil"/>
                <w:left w:val="nil"/>
                <w:bottom w:val="nil"/>
                <w:right w:val="nil"/>
                <w:between w:val="nil"/>
              </w:pBdr>
              <w:ind w:left="131"/>
              <w:rPr>
                <w:color w:val="000000"/>
              </w:rPr>
            </w:pPr>
            <w:r w:rsidRPr="00ED6766">
              <w:rPr>
                <w:color w:val="000000"/>
              </w:rPr>
              <w:t>8-9</w:t>
            </w:r>
          </w:p>
        </w:tc>
      </w:tr>
      <w:tr w:rsidR="004515AF" w:rsidRPr="00ED6766" w:rsidTr="004515AF">
        <w:trPr>
          <w:trHeight w:val="388"/>
          <w:jc w:val="center"/>
        </w:trPr>
        <w:tc>
          <w:tcPr>
            <w:tcW w:w="2422" w:type="dxa"/>
          </w:tcPr>
          <w:p w:rsidR="004515AF" w:rsidRPr="00ED6766" w:rsidRDefault="004515AF" w:rsidP="00905315">
            <w:pPr>
              <w:widowControl w:val="0"/>
              <w:pBdr>
                <w:top w:val="nil"/>
                <w:left w:val="nil"/>
                <w:bottom w:val="nil"/>
                <w:right w:val="nil"/>
                <w:between w:val="nil"/>
              </w:pBdr>
              <w:ind w:left="107"/>
              <w:rPr>
                <w:color w:val="000000"/>
              </w:rPr>
            </w:pPr>
            <w:r w:rsidRPr="00ED6766">
              <w:rPr>
                <w:color w:val="000000"/>
              </w:rPr>
              <w:t>7&lt; M ≤ 8</w:t>
            </w:r>
          </w:p>
        </w:tc>
        <w:tc>
          <w:tcPr>
            <w:tcW w:w="3094" w:type="dxa"/>
          </w:tcPr>
          <w:p w:rsidR="004515AF" w:rsidRPr="00ED6766" w:rsidRDefault="004515AF" w:rsidP="00905315">
            <w:pPr>
              <w:widowControl w:val="0"/>
              <w:pBdr>
                <w:top w:val="nil"/>
                <w:left w:val="nil"/>
                <w:bottom w:val="nil"/>
                <w:right w:val="nil"/>
                <w:between w:val="nil"/>
              </w:pBdr>
              <w:ind w:left="131"/>
              <w:rPr>
                <w:color w:val="000000"/>
              </w:rPr>
            </w:pPr>
            <w:r w:rsidRPr="00ED6766">
              <w:rPr>
                <w:color w:val="000000"/>
              </w:rPr>
              <w:t>9-10</w:t>
            </w:r>
          </w:p>
        </w:tc>
      </w:tr>
      <w:tr w:rsidR="004515AF" w:rsidRPr="00ED6766" w:rsidTr="004515AF">
        <w:trPr>
          <w:trHeight w:val="390"/>
          <w:jc w:val="center"/>
        </w:trPr>
        <w:tc>
          <w:tcPr>
            <w:tcW w:w="2422" w:type="dxa"/>
          </w:tcPr>
          <w:p w:rsidR="004515AF" w:rsidRPr="00ED6766" w:rsidRDefault="004515AF" w:rsidP="00905315">
            <w:pPr>
              <w:widowControl w:val="0"/>
              <w:pBdr>
                <w:top w:val="nil"/>
                <w:left w:val="nil"/>
                <w:bottom w:val="nil"/>
                <w:right w:val="nil"/>
                <w:between w:val="nil"/>
              </w:pBdr>
              <w:ind w:left="107"/>
              <w:rPr>
                <w:color w:val="000000"/>
              </w:rPr>
            </w:pPr>
            <w:r w:rsidRPr="00ED6766">
              <w:rPr>
                <w:color w:val="000000"/>
              </w:rPr>
              <w:t>8&lt; M ≤ 9</w:t>
            </w:r>
          </w:p>
        </w:tc>
        <w:tc>
          <w:tcPr>
            <w:tcW w:w="3094" w:type="dxa"/>
          </w:tcPr>
          <w:p w:rsidR="004515AF" w:rsidRPr="00ED6766" w:rsidRDefault="004515AF" w:rsidP="00905315">
            <w:pPr>
              <w:widowControl w:val="0"/>
              <w:pBdr>
                <w:top w:val="nil"/>
                <w:left w:val="nil"/>
                <w:bottom w:val="nil"/>
                <w:right w:val="nil"/>
                <w:between w:val="nil"/>
              </w:pBdr>
              <w:ind w:left="131"/>
              <w:rPr>
                <w:color w:val="000000"/>
              </w:rPr>
            </w:pPr>
            <w:r w:rsidRPr="00ED6766">
              <w:rPr>
                <w:color w:val="000000"/>
              </w:rPr>
              <w:t>10-11</w:t>
            </w:r>
          </w:p>
        </w:tc>
      </w:tr>
      <w:tr w:rsidR="004515AF" w:rsidRPr="00ED6766" w:rsidTr="004515AF">
        <w:trPr>
          <w:trHeight w:val="390"/>
          <w:jc w:val="center"/>
        </w:trPr>
        <w:tc>
          <w:tcPr>
            <w:tcW w:w="2422" w:type="dxa"/>
          </w:tcPr>
          <w:p w:rsidR="004515AF" w:rsidRPr="00ED6766" w:rsidRDefault="004515AF" w:rsidP="00905315">
            <w:pPr>
              <w:widowControl w:val="0"/>
              <w:pBdr>
                <w:top w:val="nil"/>
                <w:left w:val="nil"/>
                <w:bottom w:val="nil"/>
                <w:right w:val="nil"/>
                <w:between w:val="nil"/>
              </w:pBdr>
              <w:ind w:left="107"/>
              <w:rPr>
                <w:color w:val="000000"/>
              </w:rPr>
            </w:pPr>
            <w:r w:rsidRPr="00ED6766">
              <w:rPr>
                <w:color w:val="000000"/>
              </w:rPr>
              <w:t>9&lt; M ≤ 10</w:t>
            </w:r>
          </w:p>
        </w:tc>
        <w:tc>
          <w:tcPr>
            <w:tcW w:w="3094" w:type="dxa"/>
          </w:tcPr>
          <w:p w:rsidR="004515AF" w:rsidRPr="00ED6766" w:rsidRDefault="004515AF" w:rsidP="00905315">
            <w:pPr>
              <w:widowControl w:val="0"/>
              <w:pBdr>
                <w:top w:val="nil"/>
                <w:left w:val="nil"/>
                <w:bottom w:val="nil"/>
                <w:right w:val="nil"/>
                <w:between w:val="nil"/>
              </w:pBdr>
              <w:ind w:left="131"/>
              <w:rPr>
                <w:color w:val="000000"/>
              </w:rPr>
            </w:pPr>
            <w:r w:rsidRPr="00ED6766">
              <w:rPr>
                <w:color w:val="000000"/>
              </w:rPr>
              <w:t>11-12</w:t>
            </w:r>
          </w:p>
        </w:tc>
      </w:tr>
    </w:tbl>
    <w:p w:rsidR="00AA061A" w:rsidRPr="00ED6766" w:rsidRDefault="00AA061A" w:rsidP="00AA061A">
      <w:pPr>
        <w:pBdr>
          <w:top w:val="nil"/>
          <w:left w:val="nil"/>
          <w:bottom w:val="nil"/>
          <w:right w:val="nil"/>
          <w:between w:val="nil"/>
        </w:pBdr>
        <w:jc w:val="center"/>
        <w:rPr>
          <w:color w:val="000000"/>
        </w:rPr>
      </w:pPr>
    </w:p>
    <w:p w:rsidR="00AA061A" w:rsidRPr="00ED6766" w:rsidRDefault="00AA061A" w:rsidP="00AA061A">
      <w:pPr>
        <w:keepNext/>
        <w:pBdr>
          <w:top w:val="nil"/>
          <w:left w:val="nil"/>
          <w:bottom w:val="nil"/>
          <w:right w:val="nil"/>
          <w:between w:val="nil"/>
        </w:pBdr>
        <w:rPr>
          <w:b/>
          <w:color w:val="000000"/>
        </w:rPr>
      </w:pPr>
      <w:r w:rsidRPr="00ED6766">
        <w:rPr>
          <w:b/>
          <w:color w:val="000000"/>
        </w:rPr>
        <w:t>Tabella B Conversione del credito assegnato al termine della classe quarta</w:t>
      </w:r>
    </w:p>
    <w:p w:rsidR="004515AF" w:rsidRPr="00ED6766" w:rsidRDefault="004515AF" w:rsidP="00AA061A">
      <w:pPr>
        <w:keepNext/>
        <w:pBdr>
          <w:top w:val="nil"/>
          <w:left w:val="nil"/>
          <w:bottom w:val="nil"/>
          <w:right w:val="nil"/>
          <w:between w:val="nil"/>
        </w:pBdr>
        <w:rPr>
          <w:b/>
          <w:color w:val="000000"/>
        </w:rPr>
      </w:pPr>
    </w:p>
    <w:tbl>
      <w:tblPr>
        <w:tblW w:w="5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2979"/>
      </w:tblGrid>
      <w:tr w:rsidR="004515AF" w:rsidRPr="00ED6766" w:rsidTr="00283E4D">
        <w:trPr>
          <w:trHeight w:val="810"/>
          <w:jc w:val="center"/>
        </w:trPr>
        <w:tc>
          <w:tcPr>
            <w:tcW w:w="2518" w:type="dxa"/>
            <w:vAlign w:val="center"/>
          </w:tcPr>
          <w:p w:rsidR="004515AF" w:rsidRPr="00ED6766" w:rsidRDefault="004515AF" w:rsidP="00283E4D">
            <w:pPr>
              <w:widowControl w:val="0"/>
              <w:pBdr>
                <w:top w:val="nil"/>
                <w:left w:val="nil"/>
                <w:bottom w:val="nil"/>
                <w:right w:val="nil"/>
                <w:between w:val="nil"/>
              </w:pBdr>
              <w:jc w:val="center"/>
              <w:rPr>
                <w:color w:val="000000"/>
              </w:rPr>
            </w:pPr>
            <w:r w:rsidRPr="00ED6766">
              <w:rPr>
                <w:color w:val="000000"/>
              </w:rPr>
              <w:t>Media dei voti</w:t>
            </w:r>
          </w:p>
        </w:tc>
        <w:tc>
          <w:tcPr>
            <w:tcW w:w="2979" w:type="dxa"/>
            <w:vAlign w:val="center"/>
          </w:tcPr>
          <w:p w:rsidR="004515AF" w:rsidRPr="00ED6766" w:rsidRDefault="004515AF" w:rsidP="00283E4D">
            <w:pPr>
              <w:widowControl w:val="0"/>
              <w:pBdr>
                <w:top w:val="nil"/>
                <w:left w:val="nil"/>
                <w:bottom w:val="nil"/>
                <w:right w:val="nil"/>
                <w:between w:val="nil"/>
              </w:pBdr>
              <w:ind w:right="114"/>
              <w:jc w:val="center"/>
              <w:rPr>
                <w:color w:val="000000"/>
              </w:rPr>
            </w:pPr>
            <w:r w:rsidRPr="00ED6766">
              <w:rPr>
                <w:color w:val="000000"/>
              </w:rPr>
              <w:t>Fasce di credito ai sensi dell’Allegato A</w:t>
            </w:r>
          </w:p>
          <w:p w:rsidR="004515AF" w:rsidRPr="00ED6766" w:rsidRDefault="004515AF" w:rsidP="00283E4D">
            <w:pPr>
              <w:widowControl w:val="0"/>
              <w:pBdr>
                <w:top w:val="nil"/>
                <w:left w:val="nil"/>
                <w:bottom w:val="nil"/>
                <w:right w:val="nil"/>
                <w:between w:val="nil"/>
              </w:pBdr>
              <w:ind w:right="114"/>
              <w:jc w:val="center"/>
              <w:rPr>
                <w:color w:val="000000"/>
              </w:rPr>
            </w:pPr>
            <w:r w:rsidRPr="00ED6766">
              <w:rPr>
                <w:color w:val="000000"/>
              </w:rPr>
              <w:t>al D. Lgs.</w:t>
            </w:r>
          </w:p>
          <w:p w:rsidR="004515AF" w:rsidRPr="00ED6766" w:rsidRDefault="004515AF" w:rsidP="00283E4D">
            <w:pPr>
              <w:widowControl w:val="0"/>
              <w:pBdr>
                <w:top w:val="nil"/>
                <w:left w:val="nil"/>
                <w:bottom w:val="nil"/>
                <w:right w:val="nil"/>
                <w:between w:val="nil"/>
              </w:pBdr>
              <w:ind w:right="116"/>
              <w:jc w:val="center"/>
              <w:rPr>
                <w:color w:val="000000"/>
              </w:rPr>
            </w:pPr>
            <w:r w:rsidRPr="00ED6766">
              <w:rPr>
                <w:color w:val="000000"/>
              </w:rPr>
              <w:t>62/2017</w:t>
            </w:r>
          </w:p>
        </w:tc>
      </w:tr>
      <w:tr w:rsidR="004515AF" w:rsidRPr="00ED6766" w:rsidTr="004515AF">
        <w:trPr>
          <w:trHeight w:val="388"/>
          <w:jc w:val="center"/>
        </w:trPr>
        <w:tc>
          <w:tcPr>
            <w:tcW w:w="2518" w:type="dxa"/>
          </w:tcPr>
          <w:p w:rsidR="004515AF" w:rsidRPr="00ED6766" w:rsidRDefault="004515AF" w:rsidP="00905315">
            <w:pPr>
              <w:widowControl w:val="0"/>
              <w:pBdr>
                <w:top w:val="nil"/>
                <w:left w:val="nil"/>
                <w:bottom w:val="nil"/>
                <w:right w:val="nil"/>
                <w:between w:val="nil"/>
              </w:pBdr>
              <w:ind w:left="107"/>
              <w:rPr>
                <w:color w:val="000000"/>
              </w:rPr>
            </w:pPr>
            <w:r w:rsidRPr="00ED6766">
              <w:rPr>
                <w:color w:val="000000"/>
              </w:rPr>
              <w:t>M &lt; 6 *</w:t>
            </w:r>
          </w:p>
        </w:tc>
        <w:tc>
          <w:tcPr>
            <w:tcW w:w="2979" w:type="dxa"/>
          </w:tcPr>
          <w:p w:rsidR="004515AF" w:rsidRPr="00ED6766" w:rsidRDefault="004515AF" w:rsidP="00905315">
            <w:pPr>
              <w:widowControl w:val="0"/>
              <w:pBdr>
                <w:top w:val="nil"/>
                <w:left w:val="nil"/>
                <w:bottom w:val="nil"/>
                <w:right w:val="nil"/>
                <w:between w:val="nil"/>
              </w:pBdr>
              <w:ind w:left="131"/>
              <w:rPr>
                <w:color w:val="000000"/>
              </w:rPr>
            </w:pPr>
            <w:r w:rsidRPr="00ED6766">
              <w:rPr>
                <w:color w:val="000000"/>
              </w:rPr>
              <w:t>6-7</w:t>
            </w:r>
          </w:p>
        </w:tc>
      </w:tr>
      <w:tr w:rsidR="004515AF" w:rsidRPr="00ED6766" w:rsidTr="004515AF">
        <w:trPr>
          <w:trHeight w:val="390"/>
          <w:jc w:val="center"/>
        </w:trPr>
        <w:tc>
          <w:tcPr>
            <w:tcW w:w="2518" w:type="dxa"/>
          </w:tcPr>
          <w:p w:rsidR="004515AF" w:rsidRPr="00ED6766" w:rsidRDefault="004515AF" w:rsidP="00905315">
            <w:pPr>
              <w:widowControl w:val="0"/>
              <w:pBdr>
                <w:top w:val="nil"/>
                <w:left w:val="nil"/>
                <w:bottom w:val="nil"/>
                <w:right w:val="nil"/>
                <w:between w:val="nil"/>
              </w:pBdr>
              <w:ind w:left="107"/>
              <w:rPr>
                <w:color w:val="000000"/>
              </w:rPr>
            </w:pPr>
            <w:r w:rsidRPr="00ED6766">
              <w:rPr>
                <w:color w:val="000000"/>
              </w:rPr>
              <w:t>M = 6</w:t>
            </w:r>
          </w:p>
        </w:tc>
        <w:tc>
          <w:tcPr>
            <w:tcW w:w="2979" w:type="dxa"/>
          </w:tcPr>
          <w:p w:rsidR="004515AF" w:rsidRPr="00ED6766" w:rsidRDefault="004515AF" w:rsidP="00905315">
            <w:pPr>
              <w:widowControl w:val="0"/>
              <w:pBdr>
                <w:top w:val="nil"/>
                <w:left w:val="nil"/>
                <w:bottom w:val="nil"/>
                <w:right w:val="nil"/>
                <w:between w:val="nil"/>
              </w:pBdr>
              <w:ind w:left="131"/>
              <w:rPr>
                <w:color w:val="000000"/>
              </w:rPr>
            </w:pPr>
            <w:r w:rsidRPr="00ED6766">
              <w:rPr>
                <w:color w:val="000000"/>
              </w:rPr>
              <w:t>8-9</w:t>
            </w:r>
          </w:p>
        </w:tc>
      </w:tr>
      <w:tr w:rsidR="004515AF" w:rsidRPr="00ED6766" w:rsidTr="004515AF">
        <w:trPr>
          <w:trHeight w:val="390"/>
          <w:jc w:val="center"/>
        </w:trPr>
        <w:tc>
          <w:tcPr>
            <w:tcW w:w="2518" w:type="dxa"/>
          </w:tcPr>
          <w:p w:rsidR="004515AF" w:rsidRPr="00ED6766" w:rsidRDefault="004515AF" w:rsidP="00905315">
            <w:pPr>
              <w:widowControl w:val="0"/>
              <w:pBdr>
                <w:top w:val="nil"/>
                <w:left w:val="nil"/>
                <w:bottom w:val="nil"/>
                <w:right w:val="nil"/>
                <w:between w:val="nil"/>
              </w:pBdr>
              <w:ind w:left="107"/>
              <w:rPr>
                <w:color w:val="000000"/>
              </w:rPr>
            </w:pPr>
            <w:r w:rsidRPr="00ED6766">
              <w:rPr>
                <w:color w:val="000000"/>
              </w:rPr>
              <w:t>6&lt; M ≤ 7</w:t>
            </w:r>
          </w:p>
        </w:tc>
        <w:tc>
          <w:tcPr>
            <w:tcW w:w="2979" w:type="dxa"/>
          </w:tcPr>
          <w:p w:rsidR="004515AF" w:rsidRPr="00ED6766" w:rsidRDefault="004515AF" w:rsidP="00905315">
            <w:pPr>
              <w:widowControl w:val="0"/>
              <w:pBdr>
                <w:top w:val="nil"/>
                <w:left w:val="nil"/>
                <w:bottom w:val="nil"/>
                <w:right w:val="nil"/>
                <w:between w:val="nil"/>
              </w:pBdr>
              <w:ind w:left="131"/>
              <w:rPr>
                <w:color w:val="000000"/>
              </w:rPr>
            </w:pPr>
            <w:r w:rsidRPr="00ED6766">
              <w:rPr>
                <w:color w:val="000000"/>
              </w:rPr>
              <w:t>9-10</w:t>
            </w:r>
          </w:p>
        </w:tc>
      </w:tr>
      <w:tr w:rsidR="004515AF" w:rsidRPr="00ED6766" w:rsidTr="004515AF">
        <w:trPr>
          <w:trHeight w:val="388"/>
          <w:jc w:val="center"/>
        </w:trPr>
        <w:tc>
          <w:tcPr>
            <w:tcW w:w="2518" w:type="dxa"/>
          </w:tcPr>
          <w:p w:rsidR="004515AF" w:rsidRPr="00ED6766" w:rsidRDefault="004515AF" w:rsidP="00905315">
            <w:pPr>
              <w:widowControl w:val="0"/>
              <w:pBdr>
                <w:top w:val="nil"/>
                <w:left w:val="nil"/>
                <w:bottom w:val="nil"/>
                <w:right w:val="nil"/>
                <w:between w:val="nil"/>
              </w:pBdr>
              <w:ind w:left="107"/>
              <w:rPr>
                <w:color w:val="000000"/>
              </w:rPr>
            </w:pPr>
            <w:r w:rsidRPr="00ED6766">
              <w:rPr>
                <w:color w:val="000000"/>
              </w:rPr>
              <w:t>7&lt; M ≤ 8</w:t>
            </w:r>
          </w:p>
        </w:tc>
        <w:tc>
          <w:tcPr>
            <w:tcW w:w="2979" w:type="dxa"/>
          </w:tcPr>
          <w:p w:rsidR="004515AF" w:rsidRPr="00ED6766" w:rsidRDefault="004515AF" w:rsidP="00905315">
            <w:pPr>
              <w:widowControl w:val="0"/>
              <w:pBdr>
                <w:top w:val="nil"/>
                <w:left w:val="nil"/>
                <w:bottom w:val="nil"/>
                <w:right w:val="nil"/>
                <w:between w:val="nil"/>
              </w:pBdr>
              <w:ind w:left="131"/>
              <w:rPr>
                <w:color w:val="000000"/>
              </w:rPr>
            </w:pPr>
            <w:r w:rsidRPr="00ED6766">
              <w:rPr>
                <w:color w:val="000000"/>
              </w:rPr>
              <w:t>10-11</w:t>
            </w:r>
          </w:p>
        </w:tc>
      </w:tr>
      <w:tr w:rsidR="004515AF" w:rsidRPr="00ED6766" w:rsidTr="004515AF">
        <w:trPr>
          <w:trHeight w:val="390"/>
          <w:jc w:val="center"/>
        </w:trPr>
        <w:tc>
          <w:tcPr>
            <w:tcW w:w="2518" w:type="dxa"/>
          </w:tcPr>
          <w:p w:rsidR="004515AF" w:rsidRPr="00ED6766" w:rsidRDefault="004515AF" w:rsidP="00905315">
            <w:pPr>
              <w:widowControl w:val="0"/>
              <w:pBdr>
                <w:top w:val="nil"/>
                <w:left w:val="nil"/>
                <w:bottom w:val="nil"/>
                <w:right w:val="nil"/>
                <w:between w:val="nil"/>
              </w:pBdr>
              <w:ind w:left="107"/>
              <w:rPr>
                <w:color w:val="000000"/>
              </w:rPr>
            </w:pPr>
            <w:r w:rsidRPr="00ED6766">
              <w:rPr>
                <w:color w:val="000000"/>
              </w:rPr>
              <w:t>8&lt; M ≤ 9</w:t>
            </w:r>
          </w:p>
        </w:tc>
        <w:tc>
          <w:tcPr>
            <w:tcW w:w="2979" w:type="dxa"/>
          </w:tcPr>
          <w:p w:rsidR="004515AF" w:rsidRPr="00ED6766" w:rsidRDefault="004515AF" w:rsidP="00905315">
            <w:pPr>
              <w:widowControl w:val="0"/>
              <w:pBdr>
                <w:top w:val="nil"/>
                <w:left w:val="nil"/>
                <w:bottom w:val="nil"/>
                <w:right w:val="nil"/>
                <w:between w:val="nil"/>
              </w:pBdr>
              <w:ind w:left="131"/>
              <w:rPr>
                <w:color w:val="000000"/>
              </w:rPr>
            </w:pPr>
            <w:r w:rsidRPr="00ED6766">
              <w:rPr>
                <w:color w:val="000000"/>
              </w:rPr>
              <w:t>11-12</w:t>
            </w:r>
          </w:p>
        </w:tc>
      </w:tr>
      <w:tr w:rsidR="004515AF" w:rsidRPr="00ED6766" w:rsidTr="004515AF">
        <w:trPr>
          <w:trHeight w:val="390"/>
          <w:jc w:val="center"/>
        </w:trPr>
        <w:tc>
          <w:tcPr>
            <w:tcW w:w="2518" w:type="dxa"/>
          </w:tcPr>
          <w:p w:rsidR="004515AF" w:rsidRPr="00ED6766" w:rsidRDefault="004515AF" w:rsidP="00905315">
            <w:pPr>
              <w:widowControl w:val="0"/>
              <w:pBdr>
                <w:top w:val="nil"/>
                <w:left w:val="nil"/>
                <w:bottom w:val="nil"/>
                <w:right w:val="nil"/>
                <w:between w:val="nil"/>
              </w:pBdr>
              <w:ind w:left="107"/>
              <w:rPr>
                <w:color w:val="000000"/>
              </w:rPr>
            </w:pPr>
            <w:r w:rsidRPr="00ED6766">
              <w:rPr>
                <w:color w:val="000000"/>
              </w:rPr>
              <w:t>9&lt; M ≤ 10</w:t>
            </w:r>
          </w:p>
        </w:tc>
        <w:tc>
          <w:tcPr>
            <w:tcW w:w="2979" w:type="dxa"/>
          </w:tcPr>
          <w:p w:rsidR="004515AF" w:rsidRPr="00ED6766" w:rsidRDefault="004515AF" w:rsidP="00905315">
            <w:pPr>
              <w:widowControl w:val="0"/>
              <w:pBdr>
                <w:top w:val="nil"/>
                <w:left w:val="nil"/>
                <w:bottom w:val="nil"/>
                <w:right w:val="nil"/>
                <w:between w:val="nil"/>
              </w:pBdr>
              <w:ind w:left="131"/>
              <w:rPr>
                <w:color w:val="000000"/>
              </w:rPr>
            </w:pPr>
            <w:r w:rsidRPr="00ED6766">
              <w:rPr>
                <w:color w:val="000000"/>
              </w:rPr>
              <w:t>12-13</w:t>
            </w:r>
          </w:p>
        </w:tc>
      </w:tr>
    </w:tbl>
    <w:p w:rsidR="00AA061A" w:rsidRPr="00ED6766" w:rsidRDefault="00AA061A" w:rsidP="00AA061A">
      <w:pPr>
        <w:pBdr>
          <w:top w:val="nil"/>
          <w:left w:val="nil"/>
          <w:bottom w:val="nil"/>
          <w:right w:val="nil"/>
          <w:between w:val="nil"/>
        </w:pBdr>
        <w:rPr>
          <w:color w:val="000000"/>
        </w:rPr>
      </w:pPr>
    </w:p>
    <w:p w:rsidR="00AA061A" w:rsidRPr="00ED6766" w:rsidRDefault="00AA061A" w:rsidP="00AA061A">
      <w:pPr>
        <w:pBdr>
          <w:top w:val="nil"/>
          <w:left w:val="nil"/>
          <w:bottom w:val="nil"/>
          <w:right w:val="nil"/>
          <w:between w:val="nil"/>
        </w:pBdr>
        <w:jc w:val="both"/>
        <w:rPr>
          <w:b/>
          <w:color w:val="000000"/>
        </w:rPr>
      </w:pPr>
    </w:p>
    <w:p w:rsidR="00870146" w:rsidRPr="00ED6766" w:rsidRDefault="00AA061A" w:rsidP="00AA061A">
      <w:pPr>
        <w:pBdr>
          <w:top w:val="nil"/>
          <w:left w:val="nil"/>
          <w:bottom w:val="nil"/>
          <w:right w:val="nil"/>
          <w:between w:val="nil"/>
        </w:pBdr>
        <w:jc w:val="both"/>
        <w:rPr>
          <w:b/>
          <w:color w:val="000000"/>
        </w:rPr>
      </w:pPr>
      <w:r w:rsidRPr="00ED6766">
        <w:rPr>
          <w:b/>
          <w:color w:val="000000"/>
        </w:rPr>
        <w:br w:type="page"/>
      </w:r>
    </w:p>
    <w:p w:rsidR="00870146" w:rsidRPr="00ED6766" w:rsidRDefault="00870146" w:rsidP="00AA061A">
      <w:pPr>
        <w:pBdr>
          <w:top w:val="nil"/>
          <w:left w:val="nil"/>
          <w:bottom w:val="nil"/>
          <w:right w:val="nil"/>
          <w:between w:val="nil"/>
        </w:pBdr>
        <w:jc w:val="both"/>
        <w:rPr>
          <w:b/>
          <w:color w:val="000000"/>
        </w:rPr>
      </w:pPr>
    </w:p>
    <w:p w:rsidR="00AA061A" w:rsidRPr="00ED6766" w:rsidRDefault="00AA061A" w:rsidP="00AA061A">
      <w:pPr>
        <w:pBdr>
          <w:top w:val="nil"/>
          <w:left w:val="nil"/>
          <w:bottom w:val="nil"/>
          <w:right w:val="nil"/>
          <w:between w:val="nil"/>
        </w:pBdr>
        <w:jc w:val="both"/>
        <w:rPr>
          <w:color w:val="000000"/>
          <w:sz w:val="28"/>
          <w:szCs w:val="28"/>
        </w:rPr>
      </w:pPr>
      <w:r w:rsidRPr="00ED6766">
        <w:rPr>
          <w:b/>
          <w:color w:val="000000"/>
        </w:rPr>
        <w:t>Tabella C -</w:t>
      </w:r>
      <w:r w:rsidRPr="00ED6766">
        <w:rPr>
          <w:color w:val="000000"/>
        </w:rPr>
        <w:t xml:space="preserve"> </w:t>
      </w:r>
      <w:r w:rsidRPr="00ED6766">
        <w:rPr>
          <w:b/>
          <w:color w:val="000000"/>
        </w:rPr>
        <w:t>Attribuzione credito scolastico per la classe quinta in sede di ammissione all'Esame di Stato</w:t>
      </w:r>
    </w:p>
    <w:p w:rsidR="00AA061A" w:rsidRPr="00ED6766" w:rsidRDefault="00AA061A" w:rsidP="00AA061A">
      <w:pPr>
        <w:pBdr>
          <w:top w:val="nil"/>
          <w:left w:val="nil"/>
          <w:bottom w:val="nil"/>
          <w:right w:val="nil"/>
          <w:between w:val="nil"/>
        </w:pBdr>
        <w:rPr>
          <w:color w:val="000000"/>
          <w:sz w:val="15"/>
          <w:szCs w:val="15"/>
        </w:rPr>
      </w:pPr>
    </w:p>
    <w:tbl>
      <w:tblPr>
        <w:tblW w:w="5354" w:type="dxa"/>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978"/>
      </w:tblGrid>
      <w:tr w:rsidR="00AA061A" w:rsidRPr="00ED6766" w:rsidTr="00283E4D">
        <w:trPr>
          <w:trHeight w:val="539"/>
        </w:trPr>
        <w:tc>
          <w:tcPr>
            <w:tcW w:w="2376" w:type="dxa"/>
            <w:vAlign w:val="center"/>
          </w:tcPr>
          <w:p w:rsidR="00AA061A" w:rsidRPr="00ED6766" w:rsidRDefault="00AA061A" w:rsidP="00283E4D">
            <w:pPr>
              <w:widowControl w:val="0"/>
              <w:pBdr>
                <w:top w:val="nil"/>
                <w:left w:val="nil"/>
                <w:bottom w:val="nil"/>
                <w:right w:val="nil"/>
                <w:between w:val="nil"/>
              </w:pBdr>
              <w:ind w:left="-108"/>
              <w:jc w:val="center"/>
              <w:rPr>
                <w:color w:val="000000"/>
              </w:rPr>
            </w:pPr>
            <w:r w:rsidRPr="00ED6766">
              <w:rPr>
                <w:color w:val="000000"/>
              </w:rPr>
              <w:t>Media dei voti</w:t>
            </w:r>
          </w:p>
        </w:tc>
        <w:tc>
          <w:tcPr>
            <w:tcW w:w="2978" w:type="dxa"/>
            <w:vAlign w:val="center"/>
          </w:tcPr>
          <w:p w:rsidR="004515AF" w:rsidRPr="00ED6766" w:rsidRDefault="004515AF" w:rsidP="00283E4D">
            <w:pPr>
              <w:widowControl w:val="0"/>
              <w:pBdr>
                <w:top w:val="nil"/>
                <w:left w:val="nil"/>
                <w:bottom w:val="nil"/>
                <w:right w:val="nil"/>
                <w:between w:val="nil"/>
              </w:pBdr>
              <w:ind w:left="-73"/>
              <w:jc w:val="center"/>
              <w:rPr>
                <w:color w:val="000000"/>
              </w:rPr>
            </w:pPr>
            <w:r w:rsidRPr="00ED6766">
              <w:rPr>
                <w:color w:val="000000"/>
              </w:rPr>
              <w:t>Fasce di credito ai sensi Allegato A</w:t>
            </w:r>
          </w:p>
          <w:p w:rsidR="00AA061A" w:rsidRPr="00ED6766" w:rsidRDefault="004515AF" w:rsidP="00283E4D">
            <w:pPr>
              <w:widowControl w:val="0"/>
              <w:pBdr>
                <w:top w:val="nil"/>
                <w:left w:val="nil"/>
                <w:bottom w:val="nil"/>
                <w:right w:val="nil"/>
                <w:between w:val="nil"/>
              </w:pBdr>
              <w:ind w:left="-73"/>
              <w:jc w:val="center"/>
              <w:rPr>
                <w:color w:val="000000"/>
              </w:rPr>
            </w:pPr>
            <w:r w:rsidRPr="00ED6766">
              <w:rPr>
                <w:color w:val="000000"/>
              </w:rPr>
              <w:t>al D. Lgs 62/2017</w:t>
            </w:r>
          </w:p>
        </w:tc>
      </w:tr>
      <w:tr w:rsidR="00AA061A" w:rsidRPr="00ED6766" w:rsidTr="00905315">
        <w:trPr>
          <w:trHeight w:val="390"/>
        </w:trPr>
        <w:tc>
          <w:tcPr>
            <w:tcW w:w="2376" w:type="dxa"/>
          </w:tcPr>
          <w:p w:rsidR="00AA061A" w:rsidRPr="00ED6766" w:rsidRDefault="00AA061A" w:rsidP="00905315">
            <w:pPr>
              <w:widowControl w:val="0"/>
              <w:pBdr>
                <w:top w:val="nil"/>
                <w:left w:val="nil"/>
                <w:bottom w:val="nil"/>
                <w:right w:val="nil"/>
                <w:between w:val="nil"/>
              </w:pBdr>
              <w:ind w:left="110"/>
              <w:rPr>
                <w:color w:val="000000"/>
              </w:rPr>
            </w:pPr>
            <w:r w:rsidRPr="00ED6766">
              <w:rPr>
                <w:color w:val="000000"/>
              </w:rPr>
              <w:t>M &lt; 6</w:t>
            </w:r>
          </w:p>
        </w:tc>
        <w:tc>
          <w:tcPr>
            <w:tcW w:w="2978" w:type="dxa"/>
          </w:tcPr>
          <w:p w:rsidR="00AA061A" w:rsidRPr="00ED6766" w:rsidRDefault="004515AF" w:rsidP="00905315">
            <w:pPr>
              <w:widowControl w:val="0"/>
              <w:pBdr>
                <w:top w:val="nil"/>
                <w:left w:val="nil"/>
                <w:bottom w:val="nil"/>
                <w:right w:val="nil"/>
                <w:between w:val="nil"/>
              </w:pBdr>
              <w:ind w:left="110"/>
              <w:rPr>
                <w:color w:val="000000"/>
              </w:rPr>
            </w:pPr>
            <w:r w:rsidRPr="00ED6766">
              <w:rPr>
                <w:color w:val="000000"/>
              </w:rPr>
              <w:t>7-8</w:t>
            </w:r>
          </w:p>
        </w:tc>
      </w:tr>
      <w:tr w:rsidR="00AA061A" w:rsidRPr="00ED6766" w:rsidTr="00905315">
        <w:trPr>
          <w:trHeight w:val="388"/>
        </w:trPr>
        <w:tc>
          <w:tcPr>
            <w:tcW w:w="2376" w:type="dxa"/>
          </w:tcPr>
          <w:p w:rsidR="00AA061A" w:rsidRPr="00ED6766" w:rsidRDefault="00AA061A" w:rsidP="00905315">
            <w:pPr>
              <w:widowControl w:val="0"/>
              <w:pBdr>
                <w:top w:val="nil"/>
                <w:left w:val="nil"/>
                <w:bottom w:val="nil"/>
                <w:right w:val="nil"/>
                <w:between w:val="nil"/>
              </w:pBdr>
              <w:ind w:left="110"/>
              <w:rPr>
                <w:color w:val="000000"/>
              </w:rPr>
            </w:pPr>
            <w:r w:rsidRPr="00ED6766">
              <w:rPr>
                <w:color w:val="000000"/>
              </w:rPr>
              <w:t>M = 6</w:t>
            </w:r>
          </w:p>
        </w:tc>
        <w:tc>
          <w:tcPr>
            <w:tcW w:w="2978" w:type="dxa"/>
          </w:tcPr>
          <w:p w:rsidR="00AA061A" w:rsidRPr="00ED6766" w:rsidRDefault="004515AF" w:rsidP="00905315">
            <w:pPr>
              <w:widowControl w:val="0"/>
              <w:pBdr>
                <w:top w:val="nil"/>
                <w:left w:val="nil"/>
                <w:bottom w:val="nil"/>
                <w:right w:val="nil"/>
                <w:between w:val="nil"/>
              </w:pBdr>
              <w:ind w:left="110"/>
              <w:rPr>
                <w:color w:val="000000"/>
              </w:rPr>
            </w:pPr>
            <w:r w:rsidRPr="00ED6766">
              <w:rPr>
                <w:color w:val="000000"/>
              </w:rPr>
              <w:t>9-10</w:t>
            </w:r>
          </w:p>
        </w:tc>
      </w:tr>
      <w:tr w:rsidR="00AA061A" w:rsidRPr="00ED6766" w:rsidTr="00905315">
        <w:trPr>
          <w:trHeight w:val="390"/>
        </w:trPr>
        <w:tc>
          <w:tcPr>
            <w:tcW w:w="2376" w:type="dxa"/>
          </w:tcPr>
          <w:p w:rsidR="00AA061A" w:rsidRPr="00ED6766" w:rsidRDefault="00AA061A" w:rsidP="00905315">
            <w:pPr>
              <w:widowControl w:val="0"/>
              <w:pBdr>
                <w:top w:val="nil"/>
                <w:left w:val="nil"/>
                <w:bottom w:val="nil"/>
                <w:right w:val="nil"/>
                <w:between w:val="nil"/>
              </w:pBdr>
              <w:ind w:left="110"/>
              <w:rPr>
                <w:color w:val="000000"/>
              </w:rPr>
            </w:pPr>
            <w:r w:rsidRPr="00ED6766">
              <w:rPr>
                <w:color w:val="000000"/>
              </w:rPr>
              <w:t>6&lt; M ≤ 7</w:t>
            </w:r>
          </w:p>
        </w:tc>
        <w:tc>
          <w:tcPr>
            <w:tcW w:w="2978" w:type="dxa"/>
          </w:tcPr>
          <w:p w:rsidR="00AA061A" w:rsidRPr="00ED6766" w:rsidRDefault="004515AF" w:rsidP="00905315">
            <w:pPr>
              <w:widowControl w:val="0"/>
              <w:pBdr>
                <w:top w:val="nil"/>
                <w:left w:val="nil"/>
                <w:bottom w:val="nil"/>
                <w:right w:val="nil"/>
                <w:between w:val="nil"/>
              </w:pBdr>
              <w:ind w:left="110"/>
              <w:rPr>
                <w:color w:val="000000"/>
              </w:rPr>
            </w:pPr>
            <w:r w:rsidRPr="00ED6766">
              <w:rPr>
                <w:color w:val="000000"/>
              </w:rPr>
              <w:t>10-11</w:t>
            </w:r>
          </w:p>
        </w:tc>
      </w:tr>
      <w:tr w:rsidR="00AA061A" w:rsidRPr="00ED6766" w:rsidTr="00905315">
        <w:trPr>
          <w:trHeight w:val="390"/>
        </w:trPr>
        <w:tc>
          <w:tcPr>
            <w:tcW w:w="2376" w:type="dxa"/>
          </w:tcPr>
          <w:p w:rsidR="00AA061A" w:rsidRPr="00ED6766" w:rsidRDefault="00AA061A" w:rsidP="00905315">
            <w:pPr>
              <w:widowControl w:val="0"/>
              <w:pBdr>
                <w:top w:val="nil"/>
                <w:left w:val="nil"/>
                <w:bottom w:val="nil"/>
                <w:right w:val="nil"/>
                <w:between w:val="nil"/>
              </w:pBdr>
              <w:ind w:left="110"/>
              <w:rPr>
                <w:color w:val="000000"/>
              </w:rPr>
            </w:pPr>
            <w:r w:rsidRPr="00ED6766">
              <w:rPr>
                <w:color w:val="000000"/>
              </w:rPr>
              <w:t>7&lt; M ≤ 8</w:t>
            </w:r>
          </w:p>
        </w:tc>
        <w:tc>
          <w:tcPr>
            <w:tcW w:w="2978" w:type="dxa"/>
          </w:tcPr>
          <w:p w:rsidR="00AA061A" w:rsidRPr="00ED6766" w:rsidRDefault="004515AF" w:rsidP="00905315">
            <w:pPr>
              <w:widowControl w:val="0"/>
              <w:pBdr>
                <w:top w:val="nil"/>
                <w:left w:val="nil"/>
                <w:bottom w:val="nil"/>
                <w:right w:val="nil"/>
                <w:between w:val="nil"/>
              </w:pBdr>
              <w:ind w:left="110"/>
              <w:rPr>
                <w:color w:val="000000"/>
              </w:rPr>
            </w:pPr>
            <w:r w:rsidRPr="00ED6766">
              <w:rPr>
                <w:color w:val="000000"/>
              </w:rPr>
              <w:t>11-12</w:t>
            </w:r>
          </w:p>
        </w:tc>
      </w:tr>
      <w:tr w:rsidR="00AA061A" w:rsidRPr="00ED6766" w:rsidTr="00905315">
        <w:trPr>
          <w:trHeight w:val="388"/>
        </w:trPr>
        <w:tc>
          <w:tcPr>
            <w:tcW w:w="2376" w:type="dxa"/>
          </w:tcPr>
          <w:p w:rsidR="00AA061A" w:rsidRPr="00ED6766" w:rsidRDefault="00AA061A" w:rsidP="00905315">
            <w:pPr>
              <w:widowControl w:val="0"/>
              <w:pBdr>
                <w:top w:val="nil"/>
                <w:left w:val="nil"/>
                <w:bottom w:val="nil"/>
                <w:right w:val="nil"/>
                <w:between w:val="nil"/>
              </w:pBdr>
              <w:ind w:left="110"/>
              <w:rPr>
                <w:color w:val="000000"/>
              </w:rPr>
            </w:pPr>
            <w:r w:rsidRPr="00ED6766">
              <w:rPr>
                <w:color w:val="000000"/>
              </w:rPr>
              <w:t>8&lt; M ≤ 9</w:t>
            </w:r>
          </w:p>
        </w:tc>
        <w:tc>
          <w:tcPr>
            <w:tcW w:w="2978" w:type="dxa"/>
          </w:tcPr>
          <w:p w:rsidR="00AA061A" w:rsidRPr="00ED6766" w:rsidRDefault="004515AF" w:rsidP="00905315">
            <w:pPr>
              <w:widowControl w:val="0"/>
              <w:pBdr>
                <w:top w:val="nil"/>
                <w:left w:val="nil"/>
                <w:bottom w:val="nil"/>
                <w:right w:val="nil"/>
                <w:between w:val="nil"/>
              </w:pBdr>
              <w:ind w:left="110"/>
              <w:rPr>
                <w:color w:val="000000"/>
              </w:rPr>
            </w:pPr>
            <w:r w:rsidRPr="00ED6766">
              <w:rPr>
                <w:color w:val="000000"/>
              </w:rPr>
              <w:t>13-14</w:t>
            </w:r>
          </w:p>
        </w:tc>
      </w:tr>
      <w:tr w:rsidR="00AA061A" w:rsidRPr="00ED6766" w:rsidTr="00905315">
        <w:trPr>
          <w:trHeight w:val="390"/>
        </w:trPr>
        <w:tc>
          <w:tcPr>
            <w:tcW w:w="2376" w:type="dxa"/>
          </w:tcPr>
          <w:p w:rsidR="00AA061A" w:rsidRPr="00ED6766" w:rsidRDefault="00AA061A" w:rsidP="00905315">
            <w:pPr>
              <w:widowControl w:val="0"/>
              <w:pBdr>
                <w:top w:val="nil"/>
                <w:left w:val="nil"/>
                <w:bottom w:val="nil"/>
                <w:right w:val="nil"/>
                <w:between w:val="nil"/>
              </w:pBdr>
              <w:ind w:left="110"/>
              <w:rPr>
                <w:color w:val="000000"/>
              </w:rPr>
            </w:pPr>
            <w:r w:rsidRPr="00ED6766">
              <w:rPr>
                <w:color w:val="000000"/>
              </w:rPr>
              <w:t>9&lt; M ≤ 10</w:t>
            </w:r>
          </w:p>
        </w:tc>
        <w:tc>
          <w:tcPr>
            <w:tcW w:w="2978" w:type="dxa"/>
          </w:tcPr>
          <w:p w:rsidR="00AA061A" w:rsidRPr="00ED6766" w:rsidRDefault="004515AF" w:rsidP="00905315">
            <w:pPr>
              <w:widowControl w:val="0"/>
              <w:pBdr>
                <w:top w:val="nil"/>
                <w:left w:val="nil"/>
                <w:bottom w:val="nil"/>
                <w:right w:val="nil"/>
                <w:between w:val="nil"/>
              </w:pBdr>
              <w:ind w:left="110"/>
              <w:rPr>
                <w:color w:val="000000"/>
              </w:rPr>
            </w:pPr>
            <w:r w:rsidRPr="00ED6766">
              <w:rPr>
                <w:color w:val="000000"/>
              </w:rPr>
              <w:t>14-15</w:t>
            </w:r>
          </w:p>
        </w:tc>
      </w:tr>
    </w:tbl>
    <w:p w:rsidR="00AA061A" w:rsidRPr="00ED6766" w:rsidRDefault="00AA061A" w:rsidP="00AA061A">
      <w:pPr>
        <w:jc w:val="both"/>
        <w:rPr>
          <w:u w:val="single"/>
        </w:rPr>
      </w:pPr>
    </w:p>
    <w:p w:rsidR="004515AF" w:rsidRPr="00ED6766" w:rsidRDefault="004515AF" w:rsidP="00283E4D">
      <w:pPr>
        <w:pBdr>
          <w:top w:val="nil"/>
          <w:left w:val="nil"/>
          <w:bottom w:val="nil"/>
          <w:right w:val="nil"/>
          <w:between w:val="nil"/>
        </w:pBdr>
        <w:jc w:val="both"/>
        <w:rPr>
          <w:color w:val="000000"/>
          <w:sz w:val="28"/>
          <w:szCs w:val="28"/>
        </w:rPr>
      </w:pPr>
      <w:r w:rsidRPr="00ED6766">
        <w:rPr>
          <w:b/>
          <w:color w:val="000000"/>
        </w:rPr>
        <w:t xml:space="preserve">Tabella </w:t>
      </w:r>
      <w:r w:rsidR="00283E4D" w:rsidRPr="00ED6766">
        <w:rPr>
          <w:b/>
          <w:color w:val="000000"/>
        </w:rPr>
        <w:t>1</w:t>
      </w:r>
      <w:r w:rsidRPr="00ED6766">
        <w:rPr>
          <w:b/>
          <w:color w:val="000000"/>
        </w:rPr>
        <w:t xml:space="preserve"> -</w:t>
      </w:r>
      <w:r w:rsidRPr="00ED6766">
        <w:rPr>
          <w:color w:val="000000"/>
        </w:rPr>
        <w:t xml:space="preserve"> </w:t>
      </w:r>
      <w:r w:rsidR="00283E4D" w:rsidRPr="00ED6766">
        <w:rPr>
          <w:b/>
          <w:color w:val="000000"/>
        </w:rPr>
        <w:t>Conversione del credito scolastico complessivo</w:t>
      </w:r>
    </w:p>
    <w:p w:rsidR="00AA061A" w:rsidRPr="00ED6766" w:rsidRDefault="00AA061A" w:rsidP="00AA061A">
      <w:pPr>
        <w:jc w:val="both"/>
        <w:rPr>
          <w:u w:val="single"/>
        </w:rPr>
      </w:pPr>
    </w:p>
    <w:tbl>
      <w:tblPr>
        <w:tblW w:w="5354" w:type="dxa"/>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978"/>
      </w:tblGrid>
      <w:tr w:rsidR="00283E4D" w:rsidRPr="00ED6766" w:rsidTr="00283E4D">
        <w:trPr>
          <w:trHeight w:val="539"/>
        </w:trPr>
        <w:tc>
          <w:tcPr>
            <w:tcW w:w="2376" w:type="dxa"/>
            <w:vAlign w:val="center"/>
          </w:tcPr>
          <w:p w:rsidR="00283E4D" w:rsidRPr="00ED6766" w:rsidRDefault="00283E4D" w:rsidP="00283E4D">
            <w:pPr>
              <w:widowControl w:val="0"/>
              <w:pBdr>
                <w:top w:val="nil"/>
                <w:left w:val="nil"/>
                <w:bottom w:val="nil"/>
                <w:right w:val="nil"/>
                <w:between w:val="nil"/>
              </w:pBdr>
              <w:ind w:left="-108"/>
              <w:jc w:val="center"/>
              <w:rPr>
                <w:color w:val="000000"/>
              </w:rPr>
            </w:pPr>
            <w:r w:rsidRPr="00ED6766">
              <w:rPr>
                <w:color w:val="000000"/>
              </w:rPr>
              <w:t>Punteggio in base 40</w:t>
            </w:r>
          </w:p>
        </w:tc>
        <w:tc>
          <w:tcPr>
            <w:tcW w:w="2978" w:type="dxa"/>
            <w:vAlign w:val="center"/>
          </w:tcPr>
          <w:p w:rsidR="00283E4D" w:rsidRPr="00ED6766" w:rsidRDefault="00283E4D" w:rsidP="00283E4D">
            <w:pPr>
              <w:widowControl w:val="0"/>
              <w:pBdr>
                <w:top w:val="nil"/>
                <w:left w:val="nil"/>
                <w:bottom w:val="nil"/>
                <w:right w:val="nil"/>
                <w:between w:val="nil"/>
              </w:pBdr>
              <w:ind w:left="-73"/>
              <w:jc w:val="center"/>
              <w:rPr>
                <w:color w:val="000000"/>
              </w:rPr>
            </w:pPr>
            <w:r w:rsidRPr="00ED6766">
              <w:rPr>
                <w:color w:val="000000"/>
              </w:rPr>
              <w:t>Punteggio in base 50</w:t>
            </w:r>
          </w:p>
        </w:tc>
      </w:tr>
      <w:tr w:rsidR="00283E4D" w:rsidRPr="00ED6766" w:rsidTr="00283E4D">
        <w:trPr>
          <w:trHeight w:val="283"/>
        </w:trPr>
        <w:tc>
          <w:tcPr>
            <w:tcW w:w="2376" w:type="dxa"/>
          </w:tcPr>
          <w:p w:rsidR="00283E4D" w:rsidRPr="00ED6766" w:rsidRDefault="00283E4D" w:rsidP="00283E4D">
            <w:pPr>
              <w:pStyle w:val="Default"/>
              <w:jc w:val="center"/>
            </w:pPr>
            <w:r w:rsidRPr="00ED6766">
              <w:t>21</w:t>
            </w:r>
          </w:p>
        </w:tc>
        <w:tc>
          <w:tcPr>
            <w:tcW w:w="2978" w:type="dxa"/>
          </w:tcPr>
          <w:p w:rsidR="00283E4D" w:rsidRPr="00ED6766" w:rsidRDefault="00283E4D" w:rsidP="00283E4D">
            <w:pPr>
              <w:pStyle w:val="Default"/>
              <w:jc w:val="center"/>
            </w:pPr>
            <w:r w:rsidRPr="00ED6766">
              <w:t>26</w:t>
            </w:r>
          </w:p>
        </w:tc>
      </w:tr>
      <w:tr w:rsidR="00283E4D" w:rsidRPr="00ED6766" w:rsidTr="00283E4D">
        <w:trPr>
          <w:trHeight w:val="283"/>
        </w:trPr>
        <w:tc>
          <w:tcPr>
            <w:tcW w:w="2376"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22</w:t>
            </w:r>
          </w:p>
        </w:tc>
        <w:tc>
          <w:tcPr>
            <w:tcW w:w="2978"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28</w:t>
            </w:r>
          </w:p>
        </w:tc>
      </w:tr>
      <w:tr w:rsidR="00283E4D" w:rsidRPr="00ED6766" w:rsidTr="00283E4D">
        <w:trPr>
          <w:trHeight w:val="283"/>
        </w:trPr>
        <w:tc>
          <w:tcPr>
            <w:tcW w:w="2376"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23</w:t>
            </w:r>
          </w:p>
        </w:tc>
        <w:tc>
          <w:tcPr>
            <w:tcW w:w="2978"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29</w:t>
            </w:r>
          </w:p>
        </w:tc>
      </w:tr>
      <w:tr w:rsidR="00283E4D" w:rsidRPr="00ED6766" w:rsidTr="00283E4D">
        <w:trPr>
          <w:trHeight w:val="283"/>
        </w:trPr>
        <w:tc>
          <w:tcPr>
            <w:tcW w:w="2376"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24</w:t>
            </w:r>
          </w:p>
        </w:tc>
        <w:tc>
          <w:tcPr>
            <w:tcW w:w="2978"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30</w:t>
            </w:r>
          </w:p>
        </w:tc>
      </w:tr>
      <w:tr w:rsidR="00283E4D" w:rsidRPr="00ED6766" w:rsidTr="00283E4D">
        <w:trPr>
          <w:trHeight w:val="283"/>
        </w:trPr>
        <w:tc>
          <w:tcPr>
            <w:tcW w:w="2376"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25</w:t>
            </w:r>
          </w:p>
        </w:tc>
        <w:tc>
          <w:tcPr>
            <w:tcW w:w="2978"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31</w:t>
            </w:r>
          </w:p>
        </w:tc>
      </w:tr>
      <w:tr w:rsidR="00283E4D" w:rsidRPr="00ED6766" w:rsidTr="00283E4D">
        <w:trPr>
          <w:trHeight w:val="283"/>
        </w:trPr>
        <w:tc>
          <w:tcPr>
            <w:tcW w:w="2376"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26</w:t>
            </w:r>
          </w:p>
        </w:tc>
        <w:tc>
          <w:tcPr>
            <w:tcW w:w="2978"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33</w:t>
            </w:r>
          </w:p>
        </w:tc>
      </w:tr>
      <w:tr w:rsidR="00283E4D" w:rsidRPr="00ED6766" w:rsidTr="00283E4D">
        <w:trPr>
          <w:trHeight w:val="283"/>
        </w:trPr>
        <w:tc>
          <w:tcPr>
            <w:tcW w:w="2376"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27</w:t>
            </w:r>
          </w:p>
        </w:tc>
        <w:tc>
          <w:tcPr>
            <w:tcW w:w="2978"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34</w:t>
            </w:r>
          </w:p>
        </w:tc>
      </w:tr>
      <w:tr w:rsidR="00283E4D" w:rsidRPr="00ED6766" w:rsidTr="00283E4D">
        <w:trPr>
          <w:trHeight w:val="283"/>
        </w:trPr>
        <w:tc>
          <w:tcPr>
            <w:tcW w:w="2376"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28</w:t>
            </w:r>
          </w:p>
        </w:tc>
        <w:tc>
          <w:tcPr>
            <w:tcW w:w="2978"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35</w:t>
            </w:r>
          </w:p>
        </w:tc>
      </w:tr>
      <w:tr w:rsidR="00283E4D" w:rsidRPr="00ED6766" w:rsidTr="00283E4D">
        <w:trPr>
          <w:trHeight w:val="283"/>
        </w:trPr>
        <w:tc>
          <w:tcPr>
            <w:tcW w:w="2376"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29</w:t>
            </w:r>
          </w:p>
        </w:tc>
        <w:tc>
          <w:tcPr>
            <w:tcW w:w="2978"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36</w:t>
            </w:r>
          </w:p>
        </w:tc>
      </w:tr>
      <w:tr w:rsidR="00283E4D" w:rsidRPr="00ED6766" w:rsidTr="00283E4D">
        <w:trPr>
          <w:trHeight w:val="283"/>
        </w:trPr>
        <w:tc>
          <w:tcPr>
            <w:tcW w:w="2376"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30</w:t>
            </w:r>
          </w:p>
        </w:tc>
        <w:tc>
          <w:tcPr>
            <w:tcW w:w="2978"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38</w:t>
            </w:r>
          </w:p>
        </w:tc>
      </w:tr>
      <w:tr w:rsidR="00283E4D" w:rsidRPr="00ED6766" w:rsidTr="00283E4D">
        <w:trPr>
          <w:trHeight w:val="283"/>
        </w:trPr>
        <w:tc>
          <w:tcPr>
            <w:tcW w:w="2376"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31</w:t>
            </w:r>
          </w:p>
        </w:tc>
        <w:tc>
          <w:tcPr>
            <w:tcW w:w="2978"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39</w:t>
            </w:r>
          </w:p>
        </w:tc>
      </w:tr>
      <w:tr w:rsidR="00283E4D" w:rsidRPr="00ED6766" w:rsidTr="00283E4D">
        <w:trPr>
          <w:trHeight w:val="283"/>
        </w:trPr>
        <w:tc>
          <w:tcPr>
            <w:tcW w:w="2376"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32</w:t>
            </w:r>
          </w:p>
        </w:tc>
        <w:tc>
          <w:tcPr>
            <w:tcW w:w="2978"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40</w:t>
            </w:r>
          </w:p>
        </w:tc>
      </w:tr>
      <w:tr w:rsidR="00283E4D" w:rsidRPr="00ED6766" w:rsidTr="00283E4D">
        <w:trPr>
          <w:trHeight w:val="283"/>
        </w:trPr>
        <w:tc>
          <w:tcPr>
            <w:tcW w:w="2376"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33</w:t>
            </w:r>
          </w:p>
        </w:tc>
        <w:tc>
          <w:tcPr>
            <w:tcW w:w="2978"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41</w:t>
            </w:r>
          </w:p>
        </w:tc>
      </w:tr>
      <w:tr w:rsidR="00283E4D" w:rsidRPr="00ED6766" w:rsidTr="00283E4D">
        <w:trPr>
          <w:trHeight w:val="283"/>
        </w:trPr>
        <w:tc>
          <w:tcPr>
            <w:tcW w:w="2376"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34</w:t>
            </w:r>
          </w:p>
        </w:tc>
        <w:tc>
          <w:tcPr>
            <w:tcW w:w="2978"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43</w:t>
            </w:r>
          </w:p>
        </w:tc>
      </w:tr>
      <w:tr w:rsidR="00283E4D" w:rsidRPr="00ED6766" w:rsidTr="00283E4D">
        <w:trPr>
          <w:trHeight w:val="283"/>
        </w:trPr>
        <w:tc>
          <w:tcPr>
            <w:tcW w:w="2376"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35</w:t>
            </w:r>
          </w:p>
        </w:tc>
        <w:tc>
          <w:tcPr>
            <w:tcW w:w="2978"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44</w:t>
            </w:r>
          </w:p>
        </w:tc>
      </w:tr>
      <w:tr w:rsidR="00283E4D" w:rsidRPr="00ED6766" w:rsidTr="00283E4D">
        <w:trPr>
          <w:trHeight w:val="283"/>
        </w:trPr>
        <w:tc>
          <w:tcPr>
            <w:tcW w:w="2376"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36</w:t>
            </w:r>
          </w:p>
        </w:tc>
        <w:tc>
          <w:tcPr>
            <w:tcW w:w="2978"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45</w:t>
            </w:r>
          </w:p>
        </w:tc>
      </w:tr>
      <w:tr w:rsidR="00283E4D" w:rsidRPr="00ED6766" w:rsidTr="00283E4D">
        <w:trPr>
          <w:trHeight w:val="283"/>
        </w:trPr>
        <w:tc>
          <w:tcPr>
            <w:tcW w:w="2376"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37</w:t>
            </w:r>
          </w:p>
        </w:tc>
        <w:tc>
          <w:tcPr>
            <w:tcW w:w="2978"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46</w:t>
            </w:r>
          </w:p>
        </w:tc>
      </w:tr>
      <w:tr w:rsidR="00283E4D" w:rsidRPr="00ED6766" w:rsidTr="00283E4D">
        <w:trPr>
          <w:trHeight w:val="283"/>
        </w:trPr>
        <w:tc>
          <w:tcPr>
            <w:tcW w:w="2376"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38</w:t>
            </w:r>
          </w:p>
        </w:tc>
        <w:tc>
          <w:tcPr>
            <w:tcW w:w="2978"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48</w:t>
            </w:r>
          </w:p>
        </w:tc>
      </w:tr>
      <w:tr w:rsidR="00283E4D" w:rsidRPr="00ED6766" w:rsidTr="00283E4D">
        <w:trPr>
          <w:trHeight w:val="283"/>
        </w:trPr>
        <w:tc>
          <w:tcPr>
            <w:tcW w:w="2376"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39</w:t>
            </w:r>
          </w:p>
        </w:tc>
        <w:tc>
          <w:tcPr>
            <w:tcW w:w="2978"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49</w:t>
            </w:r>
          </w:p>
        </w:tc>
      </w:tr>
      <w:tr w:rsidR="00283E4D" w:rsidRPr="00ED6766" w:rsidTr="00283E4D">
        <w:trPr>
          <w:trHeight w:val="283"/>
        </w:trPr>
        <w:tc>
          <w:tcPr>
            <w:tcW w:w="2376"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40</w:t>
            </w:r>
          </w:p>
        </w:tc>
        <w:tc>
          <w:tcPr>
            <w:tcW w:w="2978" w:type="dxa"/>
          </w:tcPr>
          <w:p w:rsidR="00283E4D" w:rsidRPr="00ED6766" w:rsidRDefault="00283E4D" w:rsidP="00283E4D">
            <w:pPr>
              <w:widowControl w:val="0"/>
              <w:pBdr>
                <w:top w:val="nil"/>
                <w:left w:val="nil"/>
                <w:bottom w:val="nil"/>
                <w:right w:val="nil"/>
                <w:between w:val="nil"/>
              </w:pBdr>
              <w:jc w:val="center"/>
              <w:rPr>
                <w:color w:val="000000"/>
              </w:rPr>
            </w:pPr>
            <w:r w:rsidRPr="00ED6766">
              <w:rPr>
                <w:color w:val="000000"/>
              </w:rPr>
              <w:t>50</w:t>
            </w:r>
          </w:p>
        </w:tc>
      </w:tr>
    </w:tbl>
    <w:p w:rsidR="004515AF" w:rsidRPr="00ED6766" w:rsidRDefault="004515AF" w:rsidP="00AA061A">
      <w:pPr>
        <w:jc w:val="both"/>
        <w:rPr>
          <w:u w:val="single"/>
        </w:rPr>
      </w:pPr>
    </w:p>
    <w:p w:rsidR="00AA061A" w:rsidRPr="00ED6766" w:rsidRDefault="00AA061A" w:rsidP="00AA061A">
      <w:pPr>
        <w:ind w:left="142"/>
        <w:jc w:val="both"/>
        <w:rPr>
          <w:b/>
          <w:bCs/>
          <w:color w:val="000000"/>
          <w:sz w:val="28"/>
          <w:szCs w:val="28"/>
          <w:u w:val="single"/>
        </w:rPr>
      </w:pPr>
      <w:r w:rsidRPr="00ED6766">
        <w:rPr>
          <w:b/>
          <w:bCs/>
          <w:sz w:val="28"/>
          <w:szCs w:val="28"/>
          <w:u w:val="single"/>
        </w:rPr>
        <w:lastRenderedPageBreak/>
        <w:t xml:space="preserve">17. </w:t>
      </w:r>
      <w:r w:rsidRPr="00ED6766">
        <w:rPr>
          <w:b/>
          <w:bCs/>
          <w:color w:val="000000"/>
          <w:sz w:val="28"/>
          <w:szCs w:val="28"/>
          <w:u w:val="single"/>
        </w:rPr>
        <w:t>CRITERIO DI ASSEGNAZIONE DEL CREDITO FORMATIVO:</w:t>
      </w:r>
    </w:p>
    <w:p w:rsidR="00AA061A" w:rsidRPr="00ED6766" w:rsidRDefault="00AA061A" w:rsidP="00AA061A">
      <w:pPr>
        <w:jc w:val="both"/>
        <w:rPr>
          <w:color w:val="000000"/>
        </w:rPr>
      </w:pPr>
    </w:p>
    <w:p w:rsidR="00AA061A" w:rsidRPr="00ED6766" w:rsidRDefault="00AA061A" w:rsidP="00AA061A">
      <w:pPr>
        <w:jc w:val="both"/>
      </w:pPr>
      <w:r w:rsidRPr="00ED6766">
        <w:t xml:space="preserve">A partire </w:t>
      </w:r>
      <w:proofErr w:type="spellStart"/>
      <w:r w:rsidRPr="00ED6766">
        <w:t>dall’a.s.</w:t>
      </w:r>
      <w:proofErr w:type="spellEnd"/>
      <w:r w:rsidRPr="00ED6766">
        <w:t xml:space="preserve"> 2008/2009, la valutazione del comportamento concorre alla valutazione complessiva dello studente e pertanto incide sulla determinazione del credito scolastico. Inoltre concorrono all’attribuzione del credito:</w:t>
      </w:r>
    </w:p>
    <w:p w:rsidR="00AA061A" w:rsidRPr="00ED6766" w:rsidRDefault="00AA061A" w:rsidP="00AA061A">
      <w:pPr>
        <w:jc w:val="both"/>
      </w:pPr>
    </w:p>
    <w:tbl>
      <w:tblPr>
        <w:tblW w:w="9639" w:type="dxa"/>
        <w:tblInd w:w="9" w:type="dxa"/>
        <w:tblLayout w:type="fixed"/>
        <w:tblCellMar>
          <w:left w:w="0" w:type="dxa"/>
          <w:right w:w="0" w:type="dxa"/>
        </w:tblCellMar>
        <w:tblLook w:val="01E0" w:firstRow="1" w:lastRow="1" w:firstColumn="1" w:lastColumn="1" w:noHBand="0" w:noVBand="0"/>
      </w:tblPr>
      <w:tblGrid>
        <w:gridCol w:w="6946"/>
        <w:gridCol w:w="2693"/>
      </w:tblGrid>
      <w:tr w:rsidR="00AA061A" w:rsidRPr="00ED6766" w:rsidTr="00905315">
        <w:trPr>
          <w:trHeight w:hRule="exact" w:val="562"/>
        </w:trPr>
        <w:tc>
          <w:tcPr>
            <w:tcW w:w="6946" w:type="dxa"/>
            <w:tcBorders>
              <w:top w:val="single" w:sz="7" w:space="0" w:color="000000"/>
              <w:left w:val="single" w:sz="7" w:space="0" w:color="000000"/>
              <w:bottom w:val="single" w:sz="7" w:space="0" w:color="000000"/>
              <w:right w:val="single" w:sz="7" w:space="0" w:color="000000"/>
            </w:tcBorders>
            <w:vAlign w:val="center"/>
          </w:tcPr>
          <w:p w:rsidR="00AA061A" w:rsidRPr="00ED6766" w:rsidRDefault="00AA061A" w:rsidP="00905315">
            <w:pPr>
              <w:jc w:val="center"/>
              <w:rPr>
                <w:b/>
              </w:rPr>
            </w:pPr>
            <w:r w:rsidRPr="00ED6766">
              <w:rPr>
                <w:b/>
              </w:rPr>
              <w:t>INDICATORI</w:t>
            </w:r>
          </w:p>
        </w:tc>
        <w:tc>
          <w:tcPr>
            <w:tcW w:w="2693" w:type="dxa"/>
            <w:tcBorders>
              <w:top w:val="single" w:sz="7" w:space="0" w:color="000000"/>
              <w:left w:val="single" w:sz="7" w:space="0" w:color="000000"/>
              <w:bottom w:val="single" w:sz="7" w:space="0" w:color="000000"/>
              <w:right w:val="single" w:sz="7" w:space="0" w:color="000000"/>
            </w:tcBorders>
            <w:vAlign w:val="center"/>
          </w:tcPr>
          <w:p w:rsidR="00AA061A" w:rsidRPr="00ED6766" w:rsidRDefault="00AA061A" w:rsidP="00905315">
            <w:pPr>
              <w:jc w:val="center"/>
              <w:rPr>
                <w:b/>
              </w:rPr>
            </w:pPr>
            <w:r w:rsidRPr="00ED6766">
              <w:rPr>
                <w:b/>
              </w:rPr>
              <w:t>PUNTEGGIO ATTRIBUITO</w:t>
            </w:r>
          </w:p>
        </w:tc>
      </w:tr>
      <w:tr w:rsidR="00AA061A" w:rsidRPr="00ED6766" w:rsidTr="00905315">
        <w:trPr>
          <w:trHeight w:hRule="exact" w:val="994"/>
        </w:trPr>
        <w:tc>
          <w:tcPr>
            <w:tcW w:w="6946" w:type="dxa"/>
            <w:tcBorders>
              <w:top w:val="single" w:sz="7" w:space="0" w:color="000000"/>
              <w:left w:val="single" w:sz="7" w:space="0" w:color="000000"/>
              <w:bottom w:val="single" w:sz="7" w:space="0" w:color="000000"/>
              <w:right w:val="single" w:sz="7" w:space="0" w:color="000000"/>
            </w:tcBorders>
            <w:vAlign w:val="center"/>
          </w:tcPr>
          <w:p w:rsidR="00AA061A" w:rsidRPr="00ED6766" w:rsidRDefault="00AA061A" w:rsidP="00905315">
            <w:pPr>
              <w:ind w:left="142" w:right="142"/>
              <w:jc w:val="both"/>
            </w:pPr>
            <w:r w:rsidRPr="00ED6766">
              <w:t>Impegno e interesse nella partecipazione alle attività curricolari comprese quelle integrative obbligatorie e quelle connesse all’insegnamento della Religione Cattolica o alternative</w:t>
            </w:r>
          </w:p>
        </w:tc>
        <w:tc>
          <w:tcPr>
            <w:tcW w:w="2693" w:type="dxa"/>
            <w:tcBorders>
              <w:top w:val="single" w:sz="7" w:space="0" w:color="000000"/>
              <w:left w:val="single" w:sz="7" w:space="0" w:color="000000"/>
              <w:bottom w:val="single" w:sz="7" w:space="0" w:color="000000"/>
              <w:right w:val="single" w:sz="7" w:space="0" w:color="000000"/>
            </w:tcBorders>
            <w:vAlign w:val="center"/>
          </w:tcPr>
          <w:p w:rsidR="00AA061A" w:rsidRPr="00ED6766" w:rsidRDefault="00AA061A" w:rsidP="00905315">
            <w:pPr>
              <w:ind w:left="960" w:right="1133"/>
              <w:jc w:val="center"/>
            </w:pPr>
            <w:r w:rsidRPr="00ED6766">
              <w:t>0,25</w:t>
            </w:r>
          </w:p>
        </w:tc>
      </w:tr>
      <w:tr w:rsidR="00AA061A" w:rsidRPr="00ED6766" w:rsidTr="00905315">
        <w:trPr>
          <w:trHeight w:hRule="exact" w:val="284"/>
        </w:trPr>
        <w:tc>
          <w:tcPr>
            <w:tcW w:w="6946" w:type="dxa"/>
            <w:tcBorders>
              <w:top w:val="single" w:sz="7" w:space="0" w:color="000000"/>
              <w:left w:val="single" w:sz="7" w:space="0" w:color="000000"/>
              <w:bottom w:val="single" w:sz="7" w:space="0" w:color="000000"/>
              <w:right w:val="single" w:sz="7" w:space="0" w:color="000000"/>
            </w:tcBorders>
            <w:vAlign w:val="center"/>
          </w:tcPr>
          <w:p w:rsidR="00AA061A" w:rsidRPr="00ED6766" w:rsidRDefault="00AA061A" w:rsidP="00905315">
            <w:pPr>
              <w:ind w:left="142" w:right="142"/>
              <w:jc w:val="both"/>
            </w:pPr>
            <w:r w:rsidRPr="00ED6766">
              <w:t>Frequenza (</w:t>
            </w:r>
            <w:proofErr w:type="spellStart"/>
            <w:r w:rsidRPr="00ED6766">
              <w:t>max</w:t>
            </w:r>
            <w:proofErr w:type="spellEnd"/>
            <w:r w:rsidRPr="00ED6766">
              <w:t xml:space="preserve"> 15% di assenza su monte ore annuo)</w:t>
            </w:r>
          </w:p>
        </w:tc>
        <w:tc>
          <w:tcPr>
            <w:tcW w:w="2693" w:type="dxa"/>
            <w:tcBorders>
              <w:top w:val="single" w:sz="7" w:space="0" w:color="000000"/>
              <w:left w:val="single" w:sz="7" w:space="0" w:color="000000"/>
              <w:bottom w:val="single" w:sz="7" w:space="0" w:color="000000"/>
              <w:right w:val="single" w:sz="7" w:space="0" w:color="000000"/>
            </w:tcBorders>
            <w:vAlign w:val="center"/>
          </w:tcPr>
          <w:p w:rsidR="00AA061A" w:rsidRPr="00ED6766" w:rsidRDefault="00AA061A" w:rsidP="00905315">
            <w:pPr>
              <w:ind w:left="926" w:right="1133"/>
              <w:jc w:val="center"/>
            </w:pPr>
            <w:r w:rsidRPr="00ED6766">
              <w:t>0,15</w:t>
            </w:r>
          </w:p>
        </w:tc>
      </w:tr>
      <w:tr w:rsidR="00AA061A" w:rsidRPr="00ED6766" w:rsidTr="00905315">
        <w:trPr>
          <w:trHeight w:hRule="exact" w:val="856"/>
        </w:trPr>
        <w:tc>
          <w:tcPr>
            <w:tcW w:w="6946" w:type="dxa"/>
            <w:tcBorders>
              <w:top w:val="single" w:sz="7" w:space="0" w:color="000000"/>
              <w:left w:val="single" w:sz="7" w:space="0" w:color="000000"/>
              <w:bottom w:val="single" w:sz="7" w:space="0" w:color="000000"/>
              <w:right w:val="single" w:sz="7" w:space="0" w:color="000000"/>
            </w:tcBorders>
            <w:vAlign w:val="center"/>
          </w:tcPr>
          <w:p w:rsidR="00AA061A" w:rsidRPr="00ED6766" w:rsidRDefault="00AA061A" w:rsidP="00905315">
            <w:pPr>
              <w:ind w:left="142" w:right="142"/>
              <w:jc w:val="both"/>
            </w:pPr>
            <w:r w:rsidRPr="00ED6766">
              <w:t>Interesse ed impegno nella partecipazione alle attività integrative e complementari promosse dall’Istituto</w:t>
            </w:r>
          </w:p>
        </w:tc>
        <w:tc>
          <w:tcPr>
            <w:tcW w:w="2693" w:type="dxa"/>
            <w:tcBorders>
              <w:top w:val="single" w:sz="7" w:space="0" w:color="000000"/>
              <w:left w:val="single" w:sz="7" w:space="0" w:color="000000"/>
              <w:bottom w:val="single" w:sz="7" w:space="0" w:color="000000"/>
              <w:right w:val="single" w:sz="7" w:space="0" w:color="000000"/>
            </w:tcBorders>
            <w:vAlign w:val="center"/>
          </w:tcPr>
          <w:p w:rsidR="00AA061A" w:rsidRPr="00ED6766" w:rsidRDefault="00AA061A" w:rsidP="00905315">
            <w:pPr>
              <w:ind w:left="840" w:right="1133"/>
              <w:jc w:val="center"/>
            </w:pPr>
            <w:r w:rsidRPr="00ED6766">
              <w:t xml:space="preserve"> 0,25</w:t>
            </w:r>
          </w:p>
        </w:tc>
      </w:tr>
    </w:tbl>
    <w:p w:rsidR="00AA061A" w:rsidRPr="00ED6766" w:rsidRDefault="00AA061A" w:rsidP="00AA061A">
      <w:pPr>
        <w:jc w:val="both"/>
      </w:pPr>
    </w:p>
    <w:p w:rsidR="00AA061A" w:rsidRPr="00ED6766" w:rsidRDefault="00AA061A" w:rsidP="00AA061A">
      <w:pPr>
        <w:jc w:val="both"/>
      </w:pPr>
    </w:p>
    <w:p w:rsidR="00AA061A" w:rsidRPr="00ED6766" w:rsidRDefault="00AA061A" w:rsidP="00AA061A">
      <w:pPr>
        <w:jc w:val="both"/>
      </w:pPr>
      <w:r w:rsidRPr="00ED6766">
        <w:t>Parte decimale della Media voti tra 0,01 e 0,20    si assegna 0,15</w:t>
      </w:r>
    </w:p>
    <w:p w:rsidR="00AA061A" w:rsidRPr="00ED6766" w:rsidRDefault="00AA061A" w:rsidP="00AA061A">
      <w:pPr>
        <w:jc w:val="both"/>
      </w:pPr>
      <w:r w:rsidRPr="00ED6766">
        <w:t xml:space="preserve">                                                    tra 0,21 e 0,40    si assegna 0,25</w:t>
      </w:r>
    </w:p>
    <w:p w:rsidR="00AA061A" w:rsidRPr="00ED6766" w:rsidRDefault="00AA061A" w:rsidP="00AA061A">
      <w:pPr>
        <w:jc w:val="both"/>
      </w:pPr>
      <w:r w:rsidRPr="00ED6766">
        <w:t xml:space="preserve">                                                    tra 0,41 e 0,59    si assegna 0,35</w:t>
      </w:r>
    </w:p>
    <w:p w:rsidR="00AA061A" w:rsidRPr="00ED6766" w:rsidRDefault="00AA061A" w:rsidP="00AA061A">
      <w:pPr>
        <w:jc w:val="both"/>
      </w:pPr>
      <w:r w:rsidRPr="00ED6766">
        <w:t xml:space="preserve">Maggiore o uguale a 0,60 va direttamente nella banda superiore     </w:t>
      </w:r>
    </w:p>
    <w:p w:rsidR="00AA061A" w:rsidRPr="00ED6766" w:rsidRDefault="00AA061A" w:rsidP="00AA061A">
      <w:pPr>
        <w:jc w:val="both"/>
      </w:pPr>
      <w:r w:rsidRPr="00ED6766">
        <w:t>In caso di punteggio superiore o uguale a 0,55 si utilizza la parte superiore della banda di oscillazione. Nella sessione di agosto in caso di promozione per voto di consiglio si applica la parte inferiore della banda di oscillazione.</w:t>
      </w:r>
    </w:p>
    <w:p w:rsidR="0026414E" w:rsidRPr="00ED6766" w:rsidRDefault="00AA061A" w:rsidP="00AA061A">
      <w:pPr>
        <w:jc w:val="both"/>
        <w:rPr>
          <w:b/>
          <w:u w:val="single"/>
        </w:rPr>
      </w:pPr>
      <w:r w:rsidRPr="00ED6766">
        <w:rPr>
          <w:b/>
          <w:u w:val="single"/>
        </w:rPr>
        <w:br w:type="page"/>
      </w:r>
    </w:p>
    <w:p w:rsidR="0026414E" w:rsidRPr="00ED6766" w:rsidRDefault="0026414E" w:rsidP="00AA061A">
      <w:pPr>
        <w:jc w:val="both"/>
        <w:rPr>
          <w:b/>
          <w:sz w:val="28"/>
          <w:szCs w:val="28"/>
          <w:u w:val="single"/>
        </w:rPr>
      </w:pPr>
      <w:r w:rsidRPr="00ED6766">
        <w:rPr>
          <w:b/>
          <w:sz w:val="28"/>
          <w:szCs w:val="28"/>
          <w:u w:val="single"/>
        </w:rPr>
        <w:lastRenderedPageBreak/>
        <w:t>18</w:t>
      </w:r>
      <w:r w:rsidR="005740E7" w:rsidRPr="00ED6766">
        <w:rPr>
          <w:b/>
          <w:sz w:val="28"/>
          <w:szCs w:val="28"/>
          <w:u w:val="single"/>
        </w:rPr>
        <w:t xml:space="preserve">. SIMULAZIONE DELLA PRIMA E </w:t>
      </w:r>
      <w:r w:rsidRPr="00ED6766">
        <w:rPr>
          <w:b/>
          <w:sz w:val="28"/>
          <w:szCs w:val="28"/>
          <w:u w:val="single"/>
        </w:rPr>
        <w:t>SECONDA PROVA DE</w:t>
      </w:r>
      <w:r w:rsidR="007A1F11" w:rsidRPr="00ED6766">
        <w:rPr>
          <w:b/>
          <w:sz w:val="28"/>
          <w:szCs w:val="28"/>
          <w:u w:val="single"/>
        </w:rPr>
        <w:t>GLI ESAMI DI STATO SOMMINISTRATA</w:t>
      </w:r>
      <w:r w:rsidRPr="00ED6766">
        <w:rPr>
          <w:b/>
          <w:sz w:val="28"/>
          <w:szCs w:val="28"/>
          <w:u w:val="single"/>
        </w:rPr>
        <w:t xml:space="preserve"> AGLI </w:t>
      </w:r>
      <w:r w:rsidR="005740E7" w:rsidRPr="00ED6766">
        <w:rPr>
          <w:b/>
          <w:sz w:val="28"/>
          <w:szCs w:val="28"/>
          <w:u w:val="single"/>
        </w:rPr>
        <w:t>STUDENTI</w:t>
      </w:r>
    </w:p>
    <w:p w:rsidR="00894C51" w:rsidRDefault="005674AE" w:rsidP="00AA061A">
      <w:pPr>
        <w:jc w:val="both"/>
      </w:pPr>
      <w:r w:rsidRPr="00ED6766">
        <w:t xml:space="preserve">Indicare </w:t>
      </w:r>
      <w:r w:rsidR="007A1F11" w:rsidRPr="00ED6766">
        <w:t>la data di svo</w:t>
      </w:r>
      <w:r w:rsidR="00A61C90">
        <w:t>lg</w:t>
      </w:r>
      <w:r w:rsidR="002C0E4D">
        <w:t>imento, la tipologia di prova e</w:t>
      </w:r>
      <w:r w:rsidR="00A61C90">
        <w:t xml:space="preserve"> i materiali utilizzati.</w:t>
      </w:r>
      <w:r w:rsidR="00894C51">
        <w:t xml:space="preserve"> </w:t>
      </w:r>
    </w:p>
    <w:p w:rsidR="007A1F11" w:rsidRPr="007A1F11" w:rsidRDefault="00894C51" w:rsidP="00AA061A">
      <w:pPr>
        <w:jc w:val="both"/>
      </w:pPr>
      <w:r>
        <w:t xml:space="preserve">La correzione e valutazione delle prove tengono conto delle griglie di valutazione espresse dai Dipartimenti e strutturate sugli indicatori di </w:t>
      </w:r>
      <w:r w:rsidR="007A1F11" w:rsidRPr="00ED6766">
        <w:t>valutazione</w:t>
      </w:r>
      <w:r w:rsidR="00B51E23">
        <w:t xml:space="preserve"> </w:t>
      </w:r>
      <w:r>
        <w:t xml:space="preserve">previsti dai quadri ministeriali </w:t>
      </w:r>
      <w:r w:rsidR="002C0E4D">
        <w:t xml:space="preserve">ai sensi degli articoli </w:t>
      </w:r>
      <w:r w:rsidR="00B51E23">
        <w:t xml:space="preserve">19 e 20 dell’O.M. n.65 del 14.03.2022 </w:t>
      </w:r>
      <w:r w:rsidR="002C0E4D">
        <w:t>e</w:t>
      </w:r>
      <w:r w:rsidR="00B64EE7">
        <w:t xml:space="preserve"> </w:t>
      </w:r>
      <w:r w:rsidR="006160E2">
        <w:t>de</w:t>
      </w:r>
      <w:r w:rsidR="00B64EE7">
        <w:t xml:space="preserve">l d.m.21 novembre 2019, 1095 e </w:t>
      </w:r>
      <w:r w:rsidR="006160E2">
        <w:t>de</w:t>
      </w:r>
      <w:bookmarkStart w:id="0" w:name="_GoBack"/>
      <w:bookmarkEnd w:id="0"/>
      <w:r w:rsidR="00B64EE7">
        <w:t xml:space="preserve">l </w:t>
      </w:r>
      <w:proofErr w:type="spellStart"/>
      <w:r w:rsidR="00B64EE7">
        <w:t>d.m.</w:t>
      </w:r>
      <w:proofErr w:type="spellEnd"/>
      <w:r w:rsidR="00B64EE7">
        <w:t xml:space="preserve"> 769 del 2018</w:t>
      </w:r>
      <w:r w:rsidR="00AE6470">
        <w:t>.</w:t>
      </w:r>
      <w:r w:rsidR="00B51E23">
        <w:t xml:space="preserve"> </w:t>
      </w:r>
    </w:p>
    <w:p w:rsidR="0026414E" w:rsidRDefault="0026414E" w:rsidP="00AA061A">
      <w:pPr>
        <w:jc w:val="both"/>
        <w:rPr>
          <w:b/>
          <w:u w:val="single"/>
        </w:rPr>
      </w:pPr>
    </w:p>
    <w:p w:rsidR="0026414E" w:rsidRDefault="0026414E" w:rsidP="00AA061A">
      <w:pPr>
        <w:jc w:val="both"/>
        <w:rPr>
          <w:b/>
          <w:u w:val="single"/>
        </w:rPr>
      </w:pPr>
    </w:p>
    <w:p w:rsidR="0026414E" w:rsidRDefault="0026414E" w:rsidP="00AA061A">
      <w:pPr>
        <w:jc w:val="both"/>
        <w:rPr>
          <w:b/>
          <w:u w:val="single"/>
        </w:rPr>
      </w:pPr>
    </w:p>
    <w:p w:rsidR="0026414E" w:rsidRPr="00237B1E" w:rsidRDefault="00237B1E" w:rsidP="00AA061A">
      <w:pPr>
        <w:jc w:val="both"/>
        <w:rPr>
          <w:b/>
          <w:sz w:val="28"/>
          <w:szCs w:val="28"/>
          <w:u w:val="single"/>
        </w:rPr>
      </w:pPr>
      <w:r w:rsidRPr="00237B1E">
        <w:rPr>
          <w:b/>
          <w:sz w:val="28"/>
          <w:szCs w:val="28"/>
          <w:u w:val="single"/>
        </w:rPr>
        <w:t>19. SIMULAZIONE DEL COLLOQUIO ORALE</w:t>
      </w:r>
    </w:p>
    <w:p w:rsidR="00237B1E" w:rsidRPr="00237B1E" w:rsidRDefault="00237B1E" w:rsidP="00237B1E">
      <w:pPr>
        <w:jc w:val="both"/>
      </w:pPr>
      <w:r w:rsidRPr="00237B1E">
        <w:t>Indicare la data di svolgimento, la tipologia di prova e i materiali utilizzati.</w:t>
      </w:r>
    </w:p>
    <w:p w:rsidR="0026414E" w:rsidRPr="00237B1E" w:rsidRDefault="00237B1E" w:rsidP="00237B1E">
      <w:pPr>
        <w:jc w:val="both"/>
        <w:rPr>
          <w:b/>
          <w:sz w:val="28"/>
          <w:szCs w:val="28"/>
          <w:u w:val="single"/>
        </w:rPr>
      </w:pPr>
      <w:r w:rsidRPr="00237B1E">
        <w:rPr>
          <w:color w:val="000000"/>
        </w:rPr>
        <w:t>Si rimanda all’allegato A - O.M. n° 65 del 14/03/2022 “Allegato A Griglia di valutazione della prova orale”.</w:t>
      </w:r>
    </w:p>
    <w:p w:rsidR="00AA061A" w:rsidRPr="00237B1E" w:rsidRDefault="00AA061A" w:rsidP="00AA061A">
      <w:pPr>
        <w:jc w:val="both"/>
        <w:rPr>
          <w:b/>
          <w:sz w:val="28"/>
          <w:szCs w:val="28"/>
          <w:u w:val="single"/>
        </w:rPr>
      </w:pPr>
    </w:p>
    <w:p w:rsidR="00AA061A" w:rsidRPr="009B731F" w:rsidRDefault="00AA061A" w:rsidP="00AA061A">
      <w:pPr>
        <w:jc w:val="both"/>
        <w:rPr>
          <w:b/>
          <w:sz w:val="28"/>
          <w:szCs w:val="28"/>
          <w:u w:val="single"/>
        </w:rPr>
      </w:pPr>
      <w:r w:rsidRPr="009B731F">
        <w:t xml:space="preserve"> </w:t>
      </w:r>
      <w:r w:rsidRPr="009B731F">
        <w:rPr>
          <w:b/>
          <w:sz w:val="28"/>
          <w:szCs w:val="28"/>
          <w:u w:val="single"/>
        </w:rPr>
        <w:t>FIRME DEI DOCENTI DEL C.d.C.</w:t>
      </w:r>
    </w:p>
    <w:p w:rsidR="00AA061A" w:rsidRPr="009B731F" w:rsidRDefault="00AA061A" w:rsidP="00AA061A">
      <w:pPr>
        <w:jc w:val="both"/>
        <w:rPr>
          <w:b/>
          <w:sz w:val="28"/>
          <w:szCs w:val="28"/>
          <w:u w:val="single"/>
        </w:rPr>
      </w:pPr>
    </w:p>
    <w:tbl>
      <w:tblPr>
        <w:tblW w:w="100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605"/>
        <w:gridCol w:w="3544"/>
        <w:gridCol w:w="2931"/>
      </w:tblGrid>
      <w:tr w:rsidR="00AA061A" w:rsidRPr="009B731F" w:rsidTr="00905315">
        <w:trPr>
          <w:trHeight w:val="463"/>
        </w:trPr>
        <w:tc>
          <w:tcPr>
            <w:tcW w:w="3605" w:type="dxa"/>
          </w:tcPr>
          <w:p w:rsidR="00AA061A" w:rsidRPr="009B731F" w:rsidRDefault="00AA061A" w:rsidP="00905315">
            <w:pPr>
              <w:pStyle w:val="Titolo1"/>
              <w:jc w:val="both"/>
              <w:rPr>
                <w:b w:val="0"/>
                <w:sz w:val="28"/>
                <w:szCs w:val="28"/>
              </w:rPr>
            </w:pPr>
            <w:r w:rsidRPr="009B731F">
              <w:rPr>
                <w:b w:val="0"/>
                <w:sz w:val="28"/>
                <w:szCs w:val="28"/>
              </w:rPr>
              <w:t>DOCENTI</w:t>
            </w:r>
          </w:p>
        </w:tc>
        <w:tc>
          <w:tcPr>
            <w:tcW w:w="3544" w:type="dxa"/>
          </w:tcPr>
          <w:p w:rsidR="00AA061A" w:rsidRPr="009B731F" w:rsidRDefault="00AA061A" w:rsidP="00905315">
            <w:pPr>
              <w:pStyle w:val="Titolo1"/>
              <w:jc w:val="both"/>
              <w:rPr>
                <w:b w:val="0"/>
                <w:sz w:val="28"/>
                <w:szCs w:val="28"/>
              </w:rPr>
            </w:pPr>
            <w:r w:rsidRPr="009B731F">
              <w:rPr>
                <w:b w:val="0"/>
                <w:sz w:val="28"/>
                <w:szCs w:val="28"/>
              </w:rPr>
              <w:t>DISCIPLINA</w:t>
            </w:r>
          </w:p>
        </w:tc>
        <w:tc>
          <w:tcPr>
            <w:tcW w:w="2931" w:type="dxa"/>
            <w:shd w:val="clear" w:color="auto" w:fill="auto"/>
          </w:tcPr>
          <w:p w:rsidR="00AA061A" w:rsidRPr="009B731F" w:rsidRDefault="00AA061A" w:rsidP="00905315">
            <w:pPr>
              <w:rPr>
                <w:b/>
                <w:sz w:val="28"/>
                <w:szCs w:val="28"/>
              </w:rPr>
            </w:pPr>
            <w:r w:rsidRPr="009B731F">
              <w:rPr>
                <w:b/>
                <w:sz w:val="28"/>
                <w:szCs w:val="28"/>
              </w:rPr>
              <w:t>FIRMA</w:t>
            </w:r>
          </w:p>
        </w:tc>
      </w:tr>
      <w:tr w:rsidR="00AA061A" w:rsidRPr="009B731F" w:rsidTr="00905315">
        <w:trPr>
          <w:trHeight w:val="411"/>
        </w:trPr>
        <w:tc>
          <w:tcPr>
            <w:tcW w:w="3605" w:type="dxa"/>
          </w:tcPr>
          <w:p w:rsidR="00AA061A" w:rsidRPr="009B731F" w:rsidRDefault="00AA061A" w:rsidP="00905315">
            <w:pPr>
              <w:jc w:val="both"/>
            </w:pPr>
          </w:p>
        </w:tc>
        <w:tc>
          <w:tcPr>
            <w:tcW w:w="3544" w:type="dxa"/>
          </w:tcPr>
          <w:p w:rsidR="00AA061A" w:rsidRPr="009B731F" w:rsidRDefault="00AA061A" w:rsidP="00905315">
            <w:pPr>
              <w:jc w:val="both"/>
            </w:pPr>
          </w:p>
        </w:tc>
        <w:tc>
          <w:tcPr>
            <w:tcW w:w="2931" w:type="dxa"/>
          </w:tcPr>
          <w:p w:rsidR="00AA061A" w:rsidRPr="009B731F" w:rsidRDefault="00AA061A" w:rsidP="00905315">
            <w:pPr>
              <w:jc w:val="both"/>
            </w:pPr>
          </w:p>
        </w:tc>
      </w:tr>
      <w:tr w:rsidR="00AA061A" w:rsidRPr="009B731F" w:rsidTr="00905315">
        <w:trPr>
          <w:trHeight w:val="411"/>
        </w:trPr>
        <w:tc>
          <w:tcPr>
            <w:tcW w:w="3605" w:type="dxa"/>
          </w:tcPr>
          <w:p w:rsidR="00AA061A" w:rsidRPr="009B731F" w:rsidRDefault="00AA061A" w:rsidP="00905315">
            <w:pPr>
              <w:jc w:val="both"/>
            </w:pPr>
          </w:p>
        </w:tc>
        <w:tc>
          <w:tcPr>
            <w:tcW w:w="3544" w:type="dxa"/>
          </w:tcPr>
          <w:p w:rsidR="00AA061A" w:rsidRPr="009B731F" w:rsidRDefault="00AA061A" w:rsidP="00905315">
            <w:pPr>
              <w:jc w:val="both"/>
            </w:pPr>
          </w:p>
        </w:tc>
        <w:tc>
          <w:tcPr>
            <w:tcW w:w="2931" w:type="dxa"/>
          </w:tcPr>
          <w:p w:rsidR="00AA061A" w:rsidRPr="009B731F" w:rsidRDefault="00AA061A" w:rsidP="00905315">
            <w:pPr>
              <w:jc w:val="both"/>
            </w:pPr>
          </w:p>
        </w:tc>
      </w:tr>
      <w:tr w:rsidR="00AA061A" w:rsidRPr="009B731F" w:rsidTr="00905315">
        <w:trPr>
          <w:trHeight w:val="411"/>
        </w:trPr>
        <w:tc>
          <w:tcPr>
            <w:tcW w:w="3605" w:type="dxa"/>
          </w:tcPr>
          <w:p w:rsidR="00AA061A" w:rsidRPr="009B731F" w:rsidRDefault="00AA061A" w:rsidP="00905315">
            <w:pPr>
              <w:jc w:val="both"/>
            </w:pPr>
          </w:p>
        </w:tc>
        <w:tc>
          <w:tcPr>
            <w:tcW w:w="3544" w:type="dxa"/>
          </w:tcPr>
          <w:p w:rsidR="00AA061A" w:rsidRPr="009B731F" w:rsidRDefault="00AA061A" w:rsidP="00905315">
            <w:pPr>
              <w:jc w:val="both"/>
            </w:pPr>
          </w:p>
        </w:tc>
        <w:tc>
          <w:tcPr>
            <w:tcW w:w="2931" w:type="dxa"/>
          </w:tcPr>
          <w:p w:rsidR="00AA061A" w:rsidRPr="009B731F" w:rsidRDefault="00AA061A" w:rsidP="00905315">
            <w:pPr>
              <w:jc w:val="both"/>
            </w:pPr>
          </w:p>
        </w:tc>
      </w:tr>
      <w:tr w:rsidR="00AA061A" w:rsidRPr="009B731F" w:rsidTr="00905315">
        <w:trPr>
          <w:trHeight w:val="394"/>
        </w:trPr>
        <w:tc>
          <w:tcPr>
            <w:tcW w:w="3605" w:type="dxa"/>
          </w:tcPr>
          <w:p w:rsidR="00AA061A" w:rsidRPr="009B731F" w:rsidRDefault="00AA061A" w:rsidP="00905315">
            <w:pPr>
              <w:jc w:val="both"/>
            </w:pPr>
          </w:p>
        </w:tc>
        <w:tc>
          <w:tcPr>
            <w:tcW w:w="3544" w:type="dxa"/>
          </w:tcPr>
          <w:p w:rsidR="00AA061A" w:rsidRPr="009B731F" w:rsidRDefault="00AA061A" w:rsidP="00905315">
            <w:pPr>
              <w:jc w:val="both"/>
            </w:pPr>
          </w:p>
        </w:tc>
        <w:tc>
          <w:tcPr>
            <w:tcW w:w="2931" w:type="dxa"/>
          </w:tcPr>
          <w:p w:rsidR="00AA061A" w:rsidRPr="009B731F" w:rsidRDefault="00AA061A" w:rsidP="00905315">
            <w:pPr>
              <w:jc w:val="both"/>
            </w:pPr>
          </w:p>
        </w:tc>
      </w:tr>
      <w:tr w:rsidR="00AA061A" w:rsidRPr="009B731F" w:rsidTr="00905315">
        <w:trPr>
          <w:trHeight w:val="411"/>
        </w:trPr>
        <w:tc>
          <w:tcPr>
            <w:tcW w:w="3605" w:type="dxa"/>
          </w:tcPr>
          <w:p w:rsidR="00AA061A" w:rsidRPr="009B731F" w:rsidRDefault="00AA061A" w:rsidP="00905315">
            <w:pPr>
              <w:jc w:val="both"/>
            </w:pPr>
          </w:p>
        </w:tc>
        <w:tc>
          <w:tcPr>
            <w:tcW w:w="3544" w:type="dxa"/>
          </w:tcPr>
          <w:p w:rsidR="00AA061A" w:rsidRPr="009B731F" w:rsidRDefault="00AA061A" w:rsidP="00905315">
            <w:pPr>
              <w:jc w:val="both"/>
            </w:pPr>
          </w:p>
        </w:tc>
        <w:tc>
          <w:tcPr>
            <w:tcW w:w="2931" w:type="dxa"/>
          </w:tcPr>
          <w:p w:rsidR="00AA061A" w:rsidRPr="009B731F" w:rsidRDefault="00AA061A" w:rsidP="00905315">
            <w:pPr>
              <w:jc w:val="both"/>
            </w:pPr>
          </w:p>
        </w:tc>
      </w:tr>
      <w:tr w:rsidR="00AA061A" w:rsidRPr="009B731F" w:rsidTr="00905315">
        <w:trPr>
          <w:trHeight w:val="411"/>
        </w:trPr>
        <w:tc>
          <w:tcPr>
            <w:tcW w:w="3605" w:type="dxa"/>
          </w:tcPr>
          <w:p w:rsidR="00AA061A" w:rsidRPr="009B731F" w:rsidRDefault="00AA061A" w:rsidP="00905315">
            <w:pPr>
              <w:jc w:val="both"/>
            </w:pPr>
          </w:p>
        </w:tc>
        <w:tc>
          <w:tcPr>
            <w:tcW w:w="3544" w:type="dxa"/>
          </w:tcPr>
          <w:p w:rsidR="00AA061A" w:rsidRPr="009B731F" w:rsidRDefault="00AA061A" w:rsidP="00905315">
            <w:pPr>
              <w:jc w:val="both"/>
            </w:pPr>
          </w:p>
        </w:tc>
        <w:tc>
          <w:tcPr>
            <w:tcW w:w="2931" w:type="dxa"/>
          </w:tcPr>
          <w:p w:rsidR="00AA061A" w:rsidRPr="009B731F" w:rsidRDefault="00AA061A" w:rsidP="00905315">
            <w:pPr>
              <w:jc w:val="both"/>
            </w:pPr>
          </w:p>
        </w:tc>
      </w:tr>
      <w:tr w:rsidR="00AA061A" w:rsidRPr="009B731F" w:rsidTr="00905315">
        <w:trPr>
          <w:trHeight w:val="394"/>
        </w:trPr>
        <w:tc>
          <w:tcPr>
            <w:tcW w:w="3605" w:type="dxa"/>
          </w:tcPr>
          <w:p w:rsidR="00AA061A" w:rsidRPr="009B731F" w:rsidRDefault="00AA061A" w:rsidP="00905315">
            <w:pPr>
              <w:jc w:val="both"/>
            </w:pPr>
          </w:p>
        </w:tc>
        <w:tc>
          <w:tcPr>
            <w:tcW w:w="3544" w:type="dxa"/>
          </w:tcPr>
          <w:p w:rsidR="00AA061A" w:rsidRPr="009B731F" w:rsidRDefault="00AA061A" w:rsidP="00905315">
            <w:pPr>
              <w:jc w:val="both"/>
            </w:pPr>
          </w:p>
        </w:tc>
        <w:tc>
          <w:tcPr>
            <w:tcW w:w="2931" w:type="dxa"/>
          </w:tcPr>
          <w:p w:rsidR="00AA061A" w:rsidRPr="009B731F" w:rsidRDefault="00AA061A" w:rsidP="00905315">
            <w:pPr>
              <w:jc w:val="both"/>
            </w:pPr>
          </w:p>
        </w:tc>
      </w:tr>
      <w:tr w:rsidR="00AA061A" w:rsidRPr="009B731F" w:rsidTr="00905315">
        <w:trPr>
          <w:trHeight w:val="394"/>
        </w:trPr>
        <w:tc>
          <w:tcPr>
            <w:tcW w:w="3605" w:type="dxa"/>
          </w:tcPr>
          <w:p w:rsidR="00AA061A" w:rsidRPr="009B731F" w:rsidRDefault="00AA061A" w:rsidP="00905315">
            <w:pPr>
              <w:jc w:val="both"/>
            </w:pPr>
          </w:p>
        </w:tc>
        <w:tc>
          <w:tcPr>
            <w:tcW w:w="3544" w:type="dxa"/>
          </w:tcPr>
          <w:p w:rsidR="00AA061A" w:rsidRPr="009B731F" w:rsidRDefault="00AA061A" w:rsidP="00905315">
            <w:pPr>
              <w:jc w:val="both"/>
            </w:pPr>
          </w:p>
        </w:tc>
        <w:tc>
          <w:tcPr>
            <w:tcW w:w="2931" w:type="dxa"/>
          </w:tcPr>
          <w:p w:rsidR="00AA061A" w:rsidRPr="009B731F" w:rsidRDefault="00AA061A" w:rsidP="00905315">
            <w:pPr>
              <w:jc w:val="both"/>
            </w:pPr>
          </w:p>
        </w:tc>
      </w:tr>
      <w:tr w:rsidR="00AA061A" w:rsidRPr="009B731F" w:rsidTr="00905315">
        <w:trPr>
          <w:trHeight w:val="411"/>
        </w:trPr>
        <w:tc>
          <w:tcPr>
            <w:tcW w:w="3605" w:type="dxa"/>
          </w:tcPr>
          <w:p w:rsidR="00AA061A" w:rsidRPr="009B731F" w:rsidRDefault="00AA061A" w:rsidP="00905315">
            <w:pPr>
              <w:jc w:val="both"/>
            </w:pPr>
          </w:p>
        </w:tc>
        <w:tc>
          <w:tcPr>
            <w:tcW w:w="3544" w:type="dxa"/>
          </w:tcPr>
          <w:p w:rsidR="00AA061A" w:rsidRPr="009B731F" w:rsidRDefault="00AA061A" w:rsidP="00905315">
            <w:pPr>
              <w:jc w:val="both"/>
            </w:pPr>
          </w:p>
        </w:tc>
        <w:tc>
          <w:tcPr>
            <w:tcW w:w="2931" w:type="dxa"/>
          </w:tcPr>
          <w:p w:rsidR="00AA061A" w:rsidRPr="009B731F" w:rsidRDefault="00AA061A" w:rsidP="00905315">
            <w:pPr>
              <w:jc w:val="both"/>
            </w:pPr>
          </w:p>
        </w:tc>
      </w:tr>
      <w:tr w:rsidR="00AA061A" w:rsidRPr="009B731F" w:rsidTr="00905315">
        <w:trPr>
          <w:trHeight w:val="429"/>
        </w:trPr>
        <w:tc>
          <w:tcPr>
            <w:tcW w:w="3605" w:type="dxa"/>
          </w:tcPr>
          <w:p w:rsidR="00AA061A" w:rsidRPr="009B731F" w:rsidRDefault="00AA061A" w:rsidP="00905315">
            <w:pPr>
              <w:jc w:val="both"/>
            </w:pPr>
          </w:p>
        </w:tc>
        <w:tc>
          <w:tcPr>
            <w:tcW w:w="3544" w:type="dxa"/>
          </w:tcPr>
          <w:p w:rsidR="00AA061A" w:rsidRPr="009B731F" w:rsidRDefault="00AA061A" w:rsidP="00905315">
            <w:pPr>
              <w:jc w:val="both"/>
            </w:pPr>
          </w:p>
        </w:tc>
        <w:tc>
          <w:tcPr>
            <w:tcW w:w="2931" w:type="dxa"/>
          </w:tcPr>
          <w:p w:rsidR="00AA061A" w:rsidRPr="009B731F" w:rsidRDefault="00AA061A" w:rsidP="00905315">
            <w:pPr>
              <w:jc w:val="both"/>
            </w:pPr>
          </w:p>
        </w:tc>
      </w:tr>
      <w:tr w:rsidR="00AA061A" w:rsidRPr="009B731F" w:rsidTr="00905315">
        <w:trPr>
          <w:trHeight w:val="429"/>
        </w:trPr>
        <w:tc>
          <w:tcPr>
            <w:tcW w:w="3605" w:type="dxa"/>
          </w:tcPr>
          <w:p w:rsidR="00AA061A" w:rsidRPr="009B731F" w:rsidRDefault="00AA061A" w:rsidP="00905315">
            <w:pPr>
              <w:jc w:val="both"/>
            </w:pPr>
          </w:p>
        </w:tc>
        <w:tc>
          <w:tcPr>
            <w:tcW w:w="3544" w:type="dxa"/>
          </w:tcPr>
          <w:p w:rsidR="00AA061A" w:rsidRPr="009B731F" w:rsidRDefault="00AA061A" w:rsidP="00905315">
            <w:pPr>
              <w:jc w:val="both"/>
            </w:pPr>
          </w:p>
        </w:tc>
        <w:tc>
          <w:tcPr>
            <w:tcW w:w="2931" w:type="dxa"/>
          </w:tcPr>
          <w:p w:rsidR="00AA061A" w:rsidRPr="009B731F" w:rsidRDefault="00AA061A" w:rsidP="00905315">
            <w:pPr>
              <w:jc w:val="both"/>
            </w:pPr>
          </w:p>
        </w:tc>
      </w:tr>
    </w:tbl>
    <w:p w:rsidR="00AA061A" w:rsidRPr="009B731F" w:rsidRDefault="00AA061A" w:rsidP="00AA061A">
      <w:pPr>
        <w:jc w:val="both"/>
        <w:rPr>
          <w:b/>
          <w:sz w:val="28"/>
          <w:szCs w:val="28"/>
          <w:u w:val="single"/>
        </w:rPr>
      </w:pPr>
    </w:p>
    <w:p w:rsidR="00AA061A" w:rsidRPr="009B731F" w:rsidRDefault="00AA061A" w:rsidP="00AA061A">
      <w:pPr>
        <w:jc w:val="both"/>
        <w:rPr>
          <w:b/>
          <w:sz w:val="28"/>
          <w:szCs w:val="28"/>
          <w:u w:val="single"/>
        </w:rPr>
      </w:pPr>
      <w:r w:rsidRPr="009B731F">
        <w:rPr>
          <w:b/>
          <w:sz w:val="28"/>
          <w:szCs w:val="28"/>
          <w:u w:val="single"/>
        </w:rPr>
        <w:t>SI ALLEGANO:</w:t>
      </w:r>
    </w:p>
    <w:p w:rsidR="00AA061A" w:rsidRPr="00ED6766" w:rsidRDefault="00AA061A" w:rsidP="00AA061A">
      <w:pPr>
        <w:pBdr>
          <w:top w:val="nil"/>
          <w:left w:val="nil"/>
          <w:bottom w:val="nil"/>
          <w:right w:val="nil"/>
          <w:between w:val="nil"/>
        </w:pBdr>
        <w:jc w:val="both"/>
        <w:rPr>
          <w:color w:val="000000"/>
        </w:rPr>
      </w:pPr>
      <w:r w:rsidRPr="00ED6766">
        <w:rPr>
          <w:b/>
          <w:color w:val="000000"/>
        </w:rPr>
        <w:t>A - SCHEDA DI VALUTAZ</w:t>
      </w:r>
      <w:r w:rsidR="00ED6766">
        <w:rPr>
          <w:b/>
          <w:color w:val="000000"/>
        </w:rPr>
        <w:t xml:space="preserve">IONE DELLO SCRUTUNIO FINALE </w:t>
      </w:r>
    </w:p>
    <w:p w:rsidR="00AA061A" w:rsidRDefault="00AA061A" w:rsidP="00AA061A">
      <w:pPr>
        <w:pBdr>
          <w:top w:val="nil"/>
          <w:left w:val="nil"/>
          <w:bottom w:val="nil"/>
          <w:right w:val="nil"/>
          <w:between w:val="nil"/>
        </w:pBdr>
        <w:jc w:val="both"/>
        <w:rPr>
          <w:b/>
          <w:color w:val="000000"/>
        </w:rPr>
      </w:pPr>
      <w:r w:rsidRPr="00ED6766">
        <w:rPr>
          <w:b/>
          <w:color w:val="000000"/>
        </w:rPr>
        <w:t>B - GRIGLIA di VALUTAZIONE</w:t>
      </w:r>
      <w:r w:rsidR="00A331FC" w:rsidRPr="00ED6766">
        <w:rPr>
          <w:b/>
          <w:color w:val="000000"/>
        </w:rPr>
        <w:t xml:space="preserve"> della</w:t>
      </w:r>
      <w:r w:rsidR="00567714" w:rsidRPr="00ED6766">
        <w:rPr>
          <w:b/>
          <w:color w:val="000000"/>
        </w:rPr>
        <w:t xml:space="preserve"> PROVA ORALE in O.M. N° 65 del </w:t>
      </w:r>
      <w:r w:rsidR="00A331FC" w:rsidRPr="00ED6766">
        <w:rPr>
          <w:b/>
          <w:color w:val="000000"/>
        </w:rPr>
        <w:t>14/03/2022</w:t>
      </w:r>
    </w:p>
    <w:p w:rsidR="007A1762" w:rsidRDefault="00BA319F" w:rsidP="00BA319F">
      <w:pPr>
        <w:pBdr>
          <w:top w:val="nil"/>
          <w:left w:val="nil"/>
          <w:bottom w:val="nil"/>
          <w:right w:val="nil"/>
          <w:between w:val="nil"/>
        </w:pBdr>
        <w:jc w:val="both"/>
        <w:rPr>
          <w:b/>
          <w:color w:val="000000"/>
        </w:rPr>
      </w:pPr>
      <w:r>
        <w:rPr>
          <w:b/>
          <w:color w:val="000000"/>
        </w:rPr>
        <w:t>C – GRIGLIE</w:t>
      </w:r>
      <w:r w:rsidR="0023051D">
        <w:rPr>
          <w:b/>
          <w:color w:val="000000"/>
        </w:rPr>
        <w:t xml:space="preserve"> DI VALUTAZIONE DELLA PRIMA PROVA </w:t>
      </w:r>
      <w:r>
        <w:rPr>
          <w:b/>
          <w:color w:val="000000"/>
        </w:rPr>
        <w:t xml:space="preserve">E </w:t>
      </w:r>
      <w:r w:rsidR="0023051D">
        <w:rPr>
          <w:b/>
          <w:color w:val="000000"/>
        </w:rPr>
        <w:t xml:space="preserve">DELLA SECONDA PROVA </w:t>
      </w:r>
      <w:r>
        <w:rPr>
          <w:b/>
          <w:color w:val="000000"/>
        </w:rPr>
        <w:t>ELABORATE DAI DIPARTIMENTI</w:t>
      </w:r>
    </w:p>
    <w:p w:rsidR="00AA061A" w:rsidRPr="00ED6766" w:rsidRDefault="00E15867" w:rsidP="00AA061A">
      <w:pPr>
        <w:pBdr>
          <w:top w:val="nil"/>
          <w:left w:val="nil"/>
          <w:bottom w:val="nil"/>
          <w:right w:val="nil"/>
          <w:between w:val="nil"/>
        </w:pBdr>
        <w:jc w:val="both"/>
        <w:rPr>
          <w:color w:val="000000"/>
        </w:rPr>
      </w:pPr>
      <w:r>
        <w:rPr>
          <w:b/>
          <w:color w:val="000000"/>
        </w:rPr>
        <w:lastRenderedPageBreak/>
        <w:t>E</w:t>
      </w:r>
      <w:r w:rsidR="00AA061A" w:rsidRPr="00ED6766">
        <w:rPr>
          <w:b/>
          <w:color w:val="000000"/>
        </w:rPr>
        <w:t xml:space="preserve"> - PROSPETTO RIEPILOGATIVO delle ATTIVITÀ di PCTO</w:t>
      </w:r>
    </w:p>
    <w:p w:rsidR="00AA061A" w:rsidRPr="00ED6766" w:rsidRDefault="00E15867" w:rsidP="00AA061A">
      <w:pPr>
        <w:pBdr>
          <w:top w:val="nil"/>
          <w:left w:val="nil"/>
          <w:bottom w:val="nil"/>
          <w:right w:val="nil"/>
          <w:between w:val="nil"/>
        </w:pBdr>
        <w:jc w:val="both"/>
        <w:rPr>
          <w:color w:val="000000"/>
        </w:rPr>
      </w:pPr>
      <w:r>
        <w:rPr>
          <w:b/>
          <w:color w:val="000000"/>
        </w:rPr>
        <w:t>F</w:t>
      </w:r>
      <w:r w:rsidR="00AA061A" w:rsidRPr="00ED6766">
        <w:rPr>
          <w:b/>
          <w:color w:val="000000"/>
        </w:rPr>
        <w:t xml:space="preserve"> – SCHEDA CONSUNTIVA per SINGOLA DISCIPLINA</w:t>
      </w:r>
    </w:p>
    <w:p w:rsidR="00AA061A" w:rsidRPr="00ED6766" w:rsidRDefault="00E15867" w:rsidP="00AA061A">
      <w:pPr>
        <w:pBdr>
          <w:top w:val="nil"/>
          <w:left w:val="nil"/>
          <w:bottom w:val="nil"/>
          <w:right w:val="nil"/>
          <w:between w:val="nil"/>
        </w:pBdr>
        <w:jc w:val="both"/>
        <w:rPr>
          <w:b/>
          <w:color w:val="000000"/>
        </w:rPr>
      </w:pPr>
      <w:r>
        <w:rPr>
          <w:b/>
          <w:color w:val="000000"/>
        </w:rPr>
        <w:t>G</w:t>
      </w:r>
      <w:r w:rsidR="00AA061A" w:rsidRPr="00ED6766">
        <w:rPr>
          <w:b/>
          <w:color w:val="000000"/>
        </w:rPr>
        <w:t xml:space="preserve"> - PROGRAMMI SVOLTI FINO al 15 MAGGIO, CON PREVISIONE dell’ULTERIORE SVOLGIMENTO FINO al TERMINE dell’ANNO SCOLASTICO</w:t>
      </w:r>
    </w:p>
    <w:p w:rsidR="00AA061A" w:rsidRPr="00ED6766" w:rsidRDefault="00E15867" w:rsidP="00AA061A">
      <w:pPr>
        <w:pBdr>
          <w:top w:val="nil"/>
          <w:left w:val="nil"/>
          <w:bottom w:val="nil"/>
          <w:right w:val="nil"/>
          <w:between w:val="nil"/>
        </w:pBdr>
        <w:jc w:val="both"/>
        <w:rPr>
          <w:b/>
          <w:color w:val="000000"/>
        </w:rPr>
      </w:pPr>
      <w:r>
        <w:rPr>
          <w:b/>
          <w:color w:val="000000"/>
        </w:rPr>
        <w:t>H</w:t>
      </w:r>
      <w:r w:rsidR="00AA061A" w:rsidRPr="00ED6766">
        <w:rPr>
          <w:b/>
          <w:color w:val="000000"/>
        </w:rPr>
        <w:t xml:space="preserve"> - PROGETTAZIONE EDUCAZIONE CIVICA</w:t>
      </w:r>
      <w:r w:rsidR="00B05C71">
        <w:rPr>
          <w:b/>
          <w:color w:val="000000"/>
        </w:rPr>
        <w:t xml:space="preserve"> (da Programmazione educativa e didattica di inizio </w:t>
      </w:r>
      <w:proofErr w:type="spellStart"/>
      <w:r w:rsidR="00B05C71">
        <w:rPr>
          <w:b/>
          <w:color w:val="000000"/>
        </w:rPr>
        <w:t>a.s.</w:t>
      </w:r>
      <w:proofErr w:type="spellEnd"/>
      <w:r w:rsidR="00B05C71">
        <w:rPr>
          <w:b/>
          <w:color w:val="000000"/>
        </w:rPr>
        <w:t>)</w:t>
      </w:r>
    </w:p>
    <w:p w:rsidR="00AA061A" w:rsidRPr="009B731F" w:rsidRDefault="00E15867" w:rsidP="00AA061A">
      <w:pPr>
        <w:pBdr>
          <w:top w:val="nil"/>
          <w:left w:val="nil"/>
          <w:bottom w:val="nil"/>
          <w:right w:val="nil"/>
          <w:between w:val="nil"/>
        </w:pBdr>
        <w:jc w:val="both"/>
        <w:rPr>
          <w:color w:val="000000"/>
        </w:rPr>
      </w:pPr>
      <w:r>
        <w:rPr>
          <w:b/>
          <w:color w:val="000000"/>
        </w:rPr>
        <w:t>I</w:t>
      </w:r>
      <w:r w:rsidR="00AA061A" w:rsidRPr="00ED6766">
        <w:rPr>
          <w:b/>
          <w:color w:val="000000"/>
        </w:rPr>
        <w:t xml:space="preserve"> - RELAZIONE STUDENTI BES E DSA DA CONSEGNARE IN BUSTA CHIUSA ALL’ATTENZIONE DEL PRESIDENTE DELLA COMMISSIONE</w:t>
      </w:r>
    </w:p>
    <w:p w:rsidR="00AA061A" w:rsidRPr="009B731F" w:rsidRDefault="00AA061A" w:rsidP="00AA061A">
      <w:pPr>
        <w:jc w:val="both"/>
        <w:rPr>
          <w:caps/>
        </w:rPr>
      </w:pPr>
    </w:p>
    <w:p w:rsidR="00AA061A" w:rsidRPr="009B731F" w:rsidRDefault="00AA061A" w:rsidP="00AA061A">
      <w:pPr>
        <w:jc w:val="both"/>
        <w:rPr>
          <w:caps/>
        </w:rPr>
      </w:pPr>
    </w:p>
    <w:p w:rsidR="00AA061A" w:rsidRPr="009B731F" w:rsidRDefault="00AA061A" w:rsidP="00AA061A">
      <w:pPr>
        <w:jc w:val="both"/>
        <w:rPr>
          <w:caps/>
        </w:rPr>
      </w:pPr>
      <w:r w:rsidRPr="009B731F">
        <w:rPr>
          <w:b/>
          <w:bCs/>
          <w:caps/>
        </w:rPr>
        <w:t>torremaggiore, 14 maggio 202</w:t>
      </w:r>
      <w:r w:rsidR="005740E7">
        <w:rPr>
          <w:b/>
          <w:bCs/>
          <w:caps/>
        </w:rPr>
        <w:t>2</w:t>
      </w:r>
    </w:p>
    <w:p w:rsidR="00AA061A" w:rsidRPr="009B731F" w:rsidRDefault="00AA061A" w:rsidP="00AA061A">
      <w:pPr>
        <w:jc w:val="both"/>
        <w:rPr>
          <w:caps/>
        </w:rPr>
      </w:pPr>
    </w:p>
    <w:p w:rsidR="00AA061A" w:rsidRPr="00AA061A" w:rsidRDefault="00AA061A" w:rsidP="00AA061A">
      <w:pPr>
        <w:jc w:val="right"/>
        <w:rPr>
          <w:b/>
        </w:rPr>
      </w:pPr>
      <w:r w:rsidRPr="00AA061A">
        <w:rPr>
          <w:b/>
        </w:rPr>
        <w:t>FIRMA DEL DIRIGENTE SCOLASTICO</w:t>
      </w:r>
    </w:p>
    <w:p w:rsidR="00AA061A" w:rsidRPr="00AA061A" w:rsidRDefault="00AA061A" w:rsidP="00AA061A">
      <w:pPr>
        <w:jc w:val="right"/>
        <w:rPr>
          <w:b/>
        </w:rPr>
      </w:pPr>
      <w:r w:rsidRPr="00AA061A">
        <w:rPr>
          <w:b/>
        </w:rPr>
        <w:t>PROF. CARMINE COLLINA</w:t>
      </w:r>
    </w:p>
    <w:p w:rsidR="00AA061A" w:rsidRPr="009B731F" w:rsidRDefault="00AA061A" w:rsidP="00AA061A">
      <w:pPr>
        <w:jc w:val="right"/>
        <w:rPr>
          <w:b/>
        </w:rPr>
      </w:pPr>
    </w:p>
    <w:p w:rsidR="00AA061A" w:rsidRDefault="00AA061A" w:rsidP="00AA061A">
      <w:pPr>
        <w:jc w:val="center"/>
        <w:rPr>
          <w:b/>
        </w:rPr>
      </w:pPr>
      <w:r w:rsidRPr="009B731F">
        <w:rPr>
          <w:b/>
        </w:rPr>
        <w:br w:type="page"/>
      </w:r>
      <w:r>
        <w:rPr>
          <w:b/>
        </w:rPr>
        <w:lastRenderedPageBreak/>
        <w:t xml:space="preserve">SCHEDA CONSUNTIVA PER SINGOLA DISCIPLINA </w:t>
      </w:r>
    </w:p>
    <w:p w:rsidR="00AA061A" w:rsidRPr="009B731F" w:rsidRDefault="00AA061A" w:rsidP="00AA061A">
      <w:pPr>
        <w:jc w:val="both"/>
        <w:rPr>
          <w:b/>
        </w:rPr>
      </w:pPr>
      <w:r w:rsidRPr="009B731F">
        <w:rPr>
          <w:b/>
        </w:rPr>
        <w:t>(</w:t>
      </w:r>
      <w:r w:rsidRPr="0047410D">
        <w:rPr>
          <w:b/>
        </w:rPr>
        <w:t>da compilare per ciascuna materia fatta eccezione per l’insegnamento di Educazione civica, di cui al punto 13)</w:t>
      </w:r>
    </w:p>
    <w:p w:rsidR="00AA061A" w:rsidRPr="009B731F" w:rsidRDefault="00AA061A" w:rsidP="00AA061A">
      <w:pPr>
        <w:rPr>
          <w:b/>
        </w:rPr>
      </w:pPr>
    </w:p>
    <w:p w:rsidR="00AA061A" w:rsidRPr="009B731F" w:rsidRDefault="00AA061A" w:rsidP="00AA061A">
      <w:pPr>
        <w:rPr>
          <w:b/>
          <w:i/>
        </w:rPr>
      </w:pPr>
      <w:r w:rsidRPr="009B731F">
        <w:rPr>
          <w:b/>
          <w:i/>
        </w:rPr>
        <w:t>Materia</w:t>
      </w:r>
    </w:p>
    <w:p w:rsidR="00AA061A" w:rsidRPr="009B731F" w:rsidRDefault="00AA061A" w:rsidP="00AA061A">
      <w:pPr>
        <w:rPr>
          <w:b/>
          <w:i/>
        </w:rPr>
      </w:pPr>
      <w:r w:rsidRPr="009B731F">
        <w:rPr>
          <w:b/>
          <w:i/>
        </w:rPr>
        <w:t>…………………………………………………………………………………………………………</w:t>
      </w:r>
    </w:p>
    <w:p w:rsidR="00AA061A" w:rsidRPr="009B731F" w:rsidRDefault="00AA061A" w:rsidP="00AA061A">
      <w:pPr>
        <w:rPr>
          <w:b/>
          <w:i/>
        </w:rPr>
      </w:pPr>
    </w:p>
    <w:p w:rsidR="00AA061A" w:rsidRPr="009B731F" w:rsidRDefault="00AA061A" w:rsidP="00AA061A">
      <w:pPr>
        <w:rPr>
          <w:b/>
          <w:i/>
        </w:rPr>
      </w:pPr>
      <w:r w:rsidRPr="009B731F">
        <w:rPr>
          <w:b/>
          <w:i/>
        </w:rPr>
        <w:t>Docente Prof. …………………………………………………………………………………………</w:t>
      </w:r>
    </w:p>
    <w:p w:rsidR="00AA061A" w:rsidRPr="009B731F" w:rsidRDefault="00AA061A" w:rsidP="00AA061A">
      <w:pPr>
        <w:rPr>
          <w:b/>
          <w:i/>
        </w:rPr>
      </w:pPr>
    </w:p>
    <w:p w:rsidR="00AA061A" w:rsidRPr="009B731F" w:rsidRDefault="00AA061A" w:rsidP="00AA061A">
      <w:pPr>
        <w:rPr>
          <w:b/>
          <w:i/>
        </w:rPr>
      </w:pPr>
      <w:r w:rsidRPr="009B731F">
        <w:rPr>
          <w:b/>
          <w:i/>
        </w:rPr>
        <w:t>Libri di testo adottati………………………………………………………………………………….</w:t>
      </w:r>
    </w:p>
    <w:p w:rsidR="00AA061A" w:rsidRPr="009B731F" w:rsidRDefault="00AA061A" w:rsidP="00AA061A">
      <w:pPr>
        <w:rPr>
          <w:b/>
          <w:i/>
        </w:rPr>
      </w:pPr>
    </w:p>
    <w:p w:rsidR="00AA061A" w:rsidRPr="009B731F" w:rsidRDefault="00AA061A" w:rsidP="00AA061A">
      <w:pPr>
        <w:rPr>
          <w:b/>
          <w:i/>
        </w:rPr>
      </w:pPr>
      <w:r w:rsidRPr="009B731F">
        <w:rPr>
          <w:b/>
          <w:i/>
        </w:rPr>
        <w:t>Obiettivi conseguiti</w:t>
      </w:r>
    </w:p>
    <w:p w:rsidR="00AA061A" w:rsidRPr="009B731F" w:rsidRDefault="00AA061A" w:rsidP="00AA061A">
      <w:pPr>
        <w:rPr>
          <w:b/>
          <w:i/>
        </w:rPr>
      </w:pPr>
      <w:r w:rsidRPr="009B731F">
        <w:rPr>
          <w:b/>
          <w:i/>
        </w:rPr>
        <w:t>………………………………………………………………………………………………………………………………………………………………………………………………………………………………………………………………………………………………………………………………</w:t>
      </w:r>
    </w:p>
    <w:p w:rsidR="00AA061A" w:rsidRPr="009B731F" w:rsidRDefault="00AA061A" w:rsidP="00AA061A">
      <w:pPr>
        <w:rPr>
          <w:b/>
          <w:i/>
        </w:rPr>
      </w:pPr>
    </w:p>
    <w:p w:rsidR="00AA061A" w:rsidRPr="009B731F" w:rsidRDefault="00AA061A" w:rsidP="00AA061A">
      <w:pPr>
        <w:rPr>
          <w:b/>
          <w:i/>
        </w:rPr>
      </w:pPr>
      <w:r w:rsidRPr="009B731F">
        <w:rPr>
          <w:b/>
          <w:i/>
        </w:rPr>
        <w:t>Esperienze didattiche di carattere trasversale</w:t>
      </w:r>
    </w:p>
    <w:p w:rsidR="00AA061A" w:rsidRPr="009B731F" w:rsidRDefault="00AA061A" w:rsidP="00AA061A">
      <w:pPr>
        <w:rPr>
          <w:b/>
          <w:i/>
        </w:rPr>
      </w:pPr>
      <w:r w:rsidRPr="009B731F">
        <w:rPr>
          <w:b/>
          <w:i/>
        </w:rPr>
        <w:t>……………………………………………………………………………………………………………………………………………………………………………………………………………………</w:t>
      </w:r>
    </w:p>
    <w:p w:rsidR="00AA061A" w:rsidRPr="009B731F" w:rsidRDefault="00AA061A" w:rsidP="00AA061A">
      <w:pPr>
        <w:rPr>
          <w:b/>
          <w:i/>
        </w:rPr>
      </w:pPr>
      <w:r w:rsidRPr="009B731F">
        <w:rPr>
          <w:b/>
          <w:i/>
        </w:rPr>
        <w:t>Elenco macroargomenti/ nodi concettuali caratterizzanti la disciplina</w:t>
      </w:r>
    </w:p>
    <w:p w:rsidR="00AA061A" w:rsidRPr="009B731F" w:rsidRDefault="00AA061A" w:rsidP="00AA061A">
      <w:pPr>
        <w:rPr>
          <w:b/>
          <w:i/>
        </w:rPr>
      </w:pPr>
      <w:r w:rsidRPr="009B731F">
        <w:rPr>
          <w:b/>
          <w:i/>
        </w:rPr>
        <w:t>………………………………………………………………………………………………………………………………………………………………………………………………………………………………………………………………………………………………………………………………</w:t>
      </w:r>
    </w:p>
    <w:p w:rsidR="00AA061A" w:rsidRPr="009B731F" w:rsidRDefault="00AA061A" w:rsidP="00AA061A">
      <w:pPr>
        <w:rPr>
          <w:b/>
          <w:i/>
        </w:rPr>
      </w:pPr>
      <w:r w:rsidRPr="009B731F">
        <w:rPr>
          <w:b/>
          <w:i/>
        </w:rPr>
        <w:t>…………………………………………………………………………………………………………</w:t>
      </w:r>
    </w:p>
    <w:p w:rsidR="00AA061A" w:rsidRPr="009B731F" w:rsidRDefault="00AA061A" w:rsidP="00AA061A">
      <w:pPr>
        <w:rPr>
          <w:b/>
          <w:i/>
        </w:rPr>
      </w:pPr>
    </w:p>
    <w:p w:rsidR="00AA061A" w:rsidRPr="009B731F" w:rsidRDefault="00AA061A" w:rsidP="00AA061A">
      <w:pPr>
        <w:rPr>
          <w:b/>
          <w:i/>
        </w:rPr>
      </w:pPr>
      <w:r w:rsidRPr="009B731F">
        <w:rPr>
          <w:b/>
          <w:i/>
        </w:rPr>
        <w:t>Metodi di insegnamento</w:t>
      </w:r>
    </w:p>
    <w:p w:rsidR="00AA061A" w:rsidRPr="009B731F" w:rsidRDefault="00AA061A" w:rsidP="00AA061A">
      <w:pPr>
        <w:rPr>
          <w:b/>
          <w:i/>
        </w:rPr>
      </w:pPr>
      <w:r w:rsidRPr="009B731F">
        <w:rPr>
          <w:b/>
          <w:i/>
        </w:rPr>
        <w:t>…………………………………………………………………………………………………………</w:t>
      </w:r>
    </w:p>
    <w:p w:rsidR="00AA061A" w:rsidRPr="009B731F" w:rsidRDefault="00AA061A" w:rsidP="00AA061A">
      <w:pPr>
        <w:rPr>
          <w:b/>
          <w:i/>
        </w:rPr>
      </w:pPr>
    </w:p>
    <w:p w:rsidR="00AA061A" w:rsidRPr="009B731F" w:rsidRDefault="00AA061A" w:rsidP="00AA061A">
      <w:pPr>
        <w:rPr>
          <w:b/>
          <w:i/>
        </w:rPr>
      </w:pPr>
      <w:r w:rsidRPr="009B731F">
        <w:rPr>
          <w:b/>
          <w:i/>
        </w:rPr>
        <w:t>Mezzi e strumenti di lavoro</w:t>
      </w:r>
    </w:p>
    <w:p w:rsidR="00AA061A" w:rsidRPr="009B731F" w:rsidRDefault="00AA061A" w:rsidP="00AA061A">
      <w:pPr>
        <w:rPr>
          <w:b/>
          <w:i/>
        </w:rPr>
      </w:pPr>
      <w:r w:rsidRPr="009B731F">
        <w:rPr>
          <w:b/>
          <w:i/>
        </w:rPr>
        <w:t>…………………………………………………………………………………………………………</w:t>
      </w:r>
    </w:p>
    <w:p w:rsidR="00AA061A" w:rsidRPr="009B731F" w:rsidRDefault="00AA061A" w:rsidP="00AA061A">
      <w:pPr>
        <w:rPr>
          <w:b/>
          <w:i/>
        </w:rPr>
      </w:pPr>
      <w:r w:rsidRPr="009B731F">
        <w:rPr>
          <w:b/>
          <w:i/>
        </w:rPr>
        <w:t>…………………………………………………………………………………………………………</w:t>
      </w:r>
    </w:p>
    <w:p w:rsidR="00AA061A" w:rsidRPr="009B731F" w:rsidRDefault="00AA061A" w:rsidP="00AA061A">
      <w:pPr>
        <w:rPr>
          <w:b/>
          <w:i/>
        </w:rPr>
      </w:pPr>
    </w:p>
    <w:p w:rsidR="00AA061A" w:rsidRPr="009B731F" w:rsidRDefault="00AA061A" w:rsidP="00AA061A">
      <w:pPr>
        <w:rPr>
          <w:b/>
          <w:i/>
        </w:rPr>
      </w:pPr>
      <w:r w:rsidRPr="009B731F">
        <w:rPr>
          <w:b/>
          <w:i/>
        </w:rPr>
        <w:t>Spazi</w:t>
      </w:r>
    </w:p>
    <w:p w:rsidR="00AA061A" w:rsidRPr="009B731F" w:rsidRDefault="00AA061A" w:rsidP="00AA061A">
      <w:pPr>
        <w:rPr>
          <w:b/>
          <w:i/>
        </w:rPr>
      </w:pPr>
      <w:r w:rsidRPr="009B731F">
        <w:rPr>
          <w:b/>
          <w:i/>
        </w:rPr>
        <w:t>…………………………………………………………………………………………………………</w:t>
      </w:r>
    </w:p>
    <w:p w:rsidR="00AA061A" w:rsidRPr="009B731F" w:rsidRDefault="00AA061A" w:rsidP="00AA061A">
      <w:pPr>
        <w:rPr>
          <w:b/>
          <w:i/>
        </w:rPr>
      </w:pPr>
    </w:p>
    <w:p w:rsidR="00AA061A" w:rsidRPr="009B731F" w:rsidRDefault="00AA061A" w:rsidP="00AA061A">
      <w:pPr>
        <w:rPr>
          <w:b/>
          <w:i/>
        </w:rPr>
      </w:pPr>
      <w:r w:rsidRPr="009B731F">
        <w:rPr>
          <w:b/>
          <w:i/>
        </w:rPr>
        <w:t>Strumenti di verifica</w:t>
      </w:r>
    </w:p>
    <w:p w:rsidR="00AA061A" w:rsidRPr="009B731F" w:rsidRDefault="00AA061A" w:rsidP="00AA061A">
      <w:pPr>
        <w:rPr>
          <w:b/>
          <w:i/>
        </w:rPr>
      </w:pPr>
      <w:r w:rsidRPr="009B731F">
        <w:rPr>
          <w:b/>
          <w:i/>
        </w:rPr>
        <w:t>…………………………………………………………………………………………………………</w:t>
      </w:r>
    </w:p>
    <w:p w:rsidR="00AA061A" w:rsidRPr="009B731F" w:rsidRDefault="00AA061A" w:rsidP="00AA061A">
      <w:pPr>
        <w:rPr>
          <w:b/>
          <w:i/>
        </w:rPr>
      </w:pPr>
    </w:p>
    <w:p w:rsidR="00AA061A" w:rsidRPr="009B731F" w:rsidRDefault="00AA061A" w:rsidP="00AA061A">
      <w:pPr>
        <w:rPr>
          <w:b/>
          <w:i/>
        </w:rPr>
      </w:pPr>
      <w:r w:rsidRPr="009B731F">
        <w:rPr>
          <w:b/>
          <w:i/>
        </w:rPr>
        <w:t xml:space="preserve">                                                                                                                                Firma del docente</w:t>
      </w:r>
    </w:p>
    <w:p w:rsidR="00AA061A" w:rsidRPr="009B731F" w:rsidRDefault="00AA061A" w:rsidP="00AA061A">
      <w:pPr>
        <w:rPr>
          <w:b/>
          <w:i/>
        </w:rPr>
      </w:pPr>
    </w:p>
    <w:p w:rsidR="00CE1EB6" w:rsidRPr="00AA061A" w:rsidRDefault="00CE1EB6" w:rsidP="00AA061A"/>
    <w:sectPr w:rsidR="00CE1EB6" w:rsidRPr="00AA061A" w:rsidSect="003127F6">
      <w:headerReference w:type="default" r:id="rId15"/>
      <w:footerReference w:type="default" r:id="rId16"/>
      <w:type w:val="continuous"/>
      <w:pgSz w:w="11906" w:h="16838" w:code="9"/>
      <w:pgMar w:top="397" w:right="1080" w:bottom="1440" w:left="1080" w:header="440"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7F3" w:rsidRDefault="002C27F3">
      <w:r>
        <w:separator/>
      </w:r>
    </w:p>
  </w:endnote>
  <w:endnote w:type="continuationSeparator" w:id="0">
    <w:p w:rsidR="002C27F3" w:rsidRDefault="002C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9F" w:rsidRDefault="002C27F3">
    <w:pPr>
      <w:pStyle w:val="Pidipagina"/>
      <w:rPr>
        <w:sz w:val="17"/>
      </w:rPr>
    </w:pPr>
    <w:r>
      <w:rPr>
        <w:noProof/>
        <w:color w:val="00B0F0"/>
        <w:sz w:val="20"/>
      </w:rPr>
      <w:pict>
        <v:group id="Group 1" o:spid="_x0000_s2049" style="position:absolute;margin-left:-42.8pt;margin-top:1.5pt;width:582.75pt;height:1.7pt;z-index:251656704" coordorigin="135,15660" coordsize="116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" o:allowincell="f">
          <v:rect id="Rectangle 2" o:spid="_x0000_s2051" style="position:absolute;left:135;top:15660;width:4358;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" strokecolor="#06f">
            <v:fill color2="#767676" focus="100%" type="gradient"/>
            <v:shadow offset="-3pt,-3pt"/>
          </v:rect>
          <v:rect id="Rectangle 3" o:spid="_x0000_s2050" style="position:absolute;left:7432;top:15660;width:4358;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" strokecolor="#06f">
            <v:fill color2="#767676" focus="100%" type="gradient"/>
            <v:shadow offset="-3pt,-3pt"/>
          </v:rect>
        </v:group>
      </w:pict>
    </w:r>
  </w:p>
  <w:p w:rsidR="00BA319F" w:rsidRPr="00B238A2" w:rsidRDefault="00BA319F" w:rsidP="005418C2">
    <w:pPr>
      <w:pStyle w:val="Titolo1"/>
      <w:ind w:left="-426" w:right="-539"/>
      <w:jc w:val="center"/>
      <w:rPr>
        <w:rFonts w:asciiTheme="minorHAnsi" w:hAnsiTheme="minorHAnsi" w:cstheme="minorHAnsi"/>
        <w:sz w:val="20"/>
        <w:szCs w:val="20"/>
      </w:rPr>
    </w:pPr>
    <w:r w:rsidRPr="00B238A2">
      <w:rPr>
        <w:rFonts w:asciiTheme="minorHAnsi" w:hAnsiTheme="minorHAnsi" w:cstheme="minorHAnsi"/>
        <w:sz w:val="20"/>
        <w:szCs w:val="20"/>
      </w:rPr>
      <w:t>LICEO CLASSICO-SCIENTIFICO-SCIENZE UMANE</w:t>
    </w:r>
  </w:p>
  <w:p w:rsidR="00BA319F" w:rsidRPr="00B238A2" w:rsidRDefault="00BA319F" w:rsidP="005418C2">
    <w:pPr>
      <w:pStyle w:val="Titolo1"/>
      <w:ind w:left="-426" w:right="-539"/>
      <w:jc w:val="center"/>
      <w:rPr>
        <w:rFonts w:asciiTheme="minorHAnsi" w:hAnsiTheme="minorHAnsi" w:cstheme="minorHAnsi"/>
        <w:b w:val="0"/>
        <w:sz w:val="20"/>
        <w:szCs w:val="20"/>
      </w:rPr>
    </w:pPr>
    <w:r w:rsidRPr="00B238A2">
      <w:rPr>
        <w:rFonts w:asciiTheme="minorHAnsi" w:hAnsiTheme="minorHAnsi" w:cstheme="minorHAnsi"/>
        <w:b w:val="0"/>
        <w:sz w:val="20"/>
        <w:szCs w:val="20"/>
      </w:rPr>
      <w:t>Via Aspromonte 158 – 71017 Torremaggiore (FG) – Tel. 0882-381469 – Fax 0882-384553</w:t>
    </w:r>
  </w:p>
  <w:p w:rsidR="00BA319F" w:rsidRPr="00B238A2" w:rsidRDefault="00BA319F" w:rsidP="005418C2">
    <w:pPr>
      <w:pStyle w:val="Titolo1"/>
      <w:ind w:left="-426" w:right="-539"/>
      <w:jc w:val="center"/>
      <w:rPr>
        <w:rFonts w:asciiTheme="minorHAnsi" w:hAnsiTheme="minorHAnsi" w:cstheme="minorHAnsi"/>
        <w:sz w:val="20"/>
        <w:szCs w:val="20"/>
      </w:rPr>
    </w:pPr>
    <w:r w:rsidRPr="00B238A2">
      <w:rPr>
        <w:rFonts w:asciiTheme="minorHAnsi" w:hAnsiTheme="minorHAnsi" w:cstheme="minorHAnsi"/>
        <w:sz w:val="20"/>
        <w:szCs w:val="20"/>
      </w:rPr>
      <w:t>ISTITUTO TECNICO – SETTORE ECONOMICO: AMMINISTRAZIONE, FINANZA E MARKETING</w:t>
    </w:r>
  </w:p>
  <w:p w:rsidR="00BA319F" w:rsidRPr="00B238A2" w:rsidRDefault="00BA319F" w:rsidP="005418C2">
    <w:pPr>
      <w:pStyle w:val="Titolo1"/>
      <w:ind w:left="-426" w:right="-539"/>
      <w:jc w:val="center"/>
      <w:rPr>
        <w:rFonts w:asciiTheme="minorHAnsi" w:hAnsiTheme="minorHAnsi" w:cstheme="minorHAnsi"/>
        <w:sz w:val="20"/>
        <w:szCs w:val="20"/>
      </w:rPr>
    </w:pPr>
    <w:r w:rsidRPr="00B238A2">
      <w:rPr>
        <w:rFonts w:asciiTheme="minorHAnsi" w:hAnsiTheme="minorHAnsi" w:cstheme="minorHAnsi"/>
        <w:sz w:val="20"/>
        <w:szCs w:val="20"/>
      </w:rPr>
      <w:t>ISTITUTO PROFESSIONALE – SETTORE SERVIZI: SERVIZI COMMERCIALI</w:t>
    </w:r>
  </w:p>
  <w:p w:rsidR="00BA319F" w:rsidRPr="00B238A2" w:rsidRDefault="00BA319F" w:rsidP="00F174C1">
    <w:pPr>
      <w:ind w:left="-426" w:right="-539"/>
      <w:jc w:val="center"/>
      <w:rPr>
        <w:rFonts w:asciiTheme="minorHAnsi" w:hAnsiTheme="minorHAnsi" w:cstheme="minorHAnsi"/>
        <w:sz w:val="20"/>
        <w:szCs w:val="20"/>
      </w:rPr>
    </w:pPr>
    <w:r w:rsidRPr="00B238A2">
      <w:rPr>
        <w:rFonts w:asciiTheme="minorHAnsi" w:hAnsiTheme="minorHAnsi" w:cstheme="minorHAnsi"/>
        <w:sz w:val="20"/>
        <w:szCs w:val="20"/>
      </w:rPr>
      <w:t xml:space="preserve">Via San </w:t>
    </w:r>
    <w:proofErr w:type="spellStart"/>
    <w:r w:rsidRPr="00B238A2">
      <w:rPr>
        <w:rFonts w:asciiTheme="minorHAnsi" w:hAnsiTheme="minorHAnsi" w:cstheme="minorHAnsi"/>
        <w:sz w:val="20"/>
        <w:szCs w:val="20"/>
      </w:rPr>
      <w:t>Josemaria</w:t>
    </w:r>
    <w:proofErr w:type="spellEnd"/>
    <w:r w:rsidRPr="00B238A2">
      <w:rPr>
        <w:rFonts w:asciiTheme="minorHAnsi" w:hAnsiTheme="minorHAnsi" w:cstheme="minorHAnsi"/>
        <w:sz w:val="20"/>
        <w:szCs w:val="20"/>
      </w:rPr>
      <w:t xml:space="preserve"> </w:t>
    </w:r>
    <w:proofErr w:type="spellStart"/>
    <w:r w:rsidRPr="00B238A2">
      <w:rPr>
        <w:rFonts w:asciiTheme="minorHAnsi" w:hAnsiTheme="minorHAnsi" w:cstheme="minorHAnsi"/>
        <w:sz w:val="20"/>
        <w:szCs w:val="20"/>
      </w:rPr>
      <w:t>Escrivà</w:t>
    </w:r>
    <w:proofErr w:type="spellEnd"/>
    <w:r w:rsidRPr="00B238A2">
      <w:rPr>
        <w:rFonts w:asciiTheme="minorHAnsi" w:hAnsiTheme="minorHAnsi" w:cstheme="minorHAnsi"/>
        <w:sz w:val="20"/>
        <w:szCs w:val="20"/>
      </w:rPr>
      <w:t>, n. 2 – 71017 Torremaggiore (FG) – Tel. 0882-382152 – Fax 0882-382170</w:t>
    </w:r>
  </w:p>
  <w:p w:rsidR="00BA319F" w:rsidRPr="00B238A2" w:rsidRDefault="00BA319F" w:rsidP="00B238A2">
    <w:pPr>
      <w:pStyle w:val="Pidipagina"/>
      <w:jc w:val="center"/>
      <w:rPr>
        <w:rFonts w:asciiTheme="minorHAnsi" w:hAnsiTheme="minorHAnsi" w:cstheme="minorHAnsi"/>
        <w:sz w:val="20"/>
        <w:szCs w:val="20"/>
      </w:rPr>
    </w:pPr>
    <w:r w:rsidRPr="00B238A2">
      <w:rPr>
        <w:rFonts w:asciiTheme="minorHAnsi" w:hAnsiTheme="minorHAnsi" w:cstheme="minorHAnsi"/>
        <w:b/>
        <w:sz w:val="20"/>
        <w:szCs w:val="20"/>
      </w:rPr>
      <w:t>SEDE COORDINATA:</w:t>
    </w:r>
    <w:r w:rsidRPr="00B238A2">
      <w:rPr>
        <w:rFonts w:asciiTheme="minorHAnsi" w:hAnsiTheme="minorHAnsi" w:cstheme="minorHAnsi"/>
        <w:sz w:val="20"/>
        <w:szCs w:val="20"/>
      </w:rPr>
      <w:t xml:space="preserve"> Via Dante – Serracapriola (FG)</w:t>
    </w:r>
    <w:r w:rsidRPr="00B238A2">
      <w:rPr>
        <w:rFonts w:asciiTheme="minorHAnsi" w:hAnsiTheme="minorHAnsi" w:cstheme="minorHAnsi"/>
        <w:b/>
        <w:sz w:val="20"/>
        <w:szCs w:val="20"/>
      </w:rPr>
      <w:t xml:space="preserve"> </w:t>
    </w:r>
    <w:r w:rsidRPr="00B238A2">
      <w:rPr>
        <w:rFonts w:asciiTheme="minorHAnsi" w:hAnsiTheme="minorHAnsi" w:cstheme="minorHAnsi"/>
        <w:sz w:val="20"/>
        <w:szCs w:val="20"/>
      </w:rPr>
      <w:t>– Tel. 0882</w:t>
    </w:r>
    <w:r>
      <w:rPr>
        <w:rFonts w:asciiTheme="minorHAnsi" w:hAnsiTheme="minorHAnsi" w:cstheme="minorHAnsi"/>
        <w:sz w:val="20"/>
        <w:szCs w:val="20"/>
      </w:rPr>
      <w:t>-</w:t>
    </w:r>
    <w:r w:rsidRPr="00B238A2">
      <w:rPr>
        <w:rFonts w:asciiTheme="minorHAnsi" w:hAnsiTheme="minorHAnsi" w:cstheme="minorHAnsi"/>
        <w:sz w:val="20"/>
        <w:szCs w:val="20"/>
      </w:rPr>
      <w:t>070193</w:t>
    </w:r>
    <w:r>
      <w:rPr>
        <w:rFonts w:asciiTheme="minorHAnsi" w:hAnsiTheme="minorHAnsi" w:cstheme="minorHAnsi"/>
        <w:sz w:val="20"/>
        <w:szCs w:val="20"/>
      </w:rPr>
      <w:t xml:space="preserve"> – </w:t>
    </w:r>
    <w:r w:rsidRPr="00B238A2">
      <w:rPr>
        <w:rFonts w:asciiTheme="minorHAnsi" w:hAnsiTheme="minorHAnsi" w:cstheme="minorHAnsi"/>
        <w:sz w:val="20"/>
        <w:szCs w:val="20"/>
      </w:rPr>
      <w:t>Fax 0882</w:t>
    </w:r>
    <w:r>
      <w:rPr>
        <w:rFonts w:asciiTheme="minorHAnsi" w:hAnsiTheme="minorHAnsi" w:cstheme="minorHAnsi"/>
        <w:sz w:val="20"/>
        <w:szCs w:val="20"/>
      </w:rPr>
      <w:t>-</w:t>
    </w:r>
    <w:r w:rsidRPr="00B238A2">
      <w:rPr>
        <w:rFonts w:asciiTheme="minorHAnsi" w:hAnsiTheme="minorHAnsi" w:cstheme="minorHAnsi"/>
        <w:sz w:val="20"/>
        <w:szCs w:val="20"/>
      </w:rPr>
      <w:t>070192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7F3" w:rsidRDefault="002C27F3">
      <w:r>
        <w:separator/>
      </w:r>
    </w:p>
  </w:footnote>
  <w:footnote w:type="continuationSeparator" w:id="0">
    <w:p w:rsidR="002C27F3" w:rsidRDefault="002C2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9F" w:rsidRPr="004D393F" w:rsidRDefault="00BA319F" w:rsidP="00166055">
    <w:pPr>
      <w:pStyle w:val="Intestazione"/>
      <w:tabs>
        <w:tab w:val="clear" w:pos="4819"/>
        <w:tab w:val="clear" w:pos="9638"/>
      </w:tabs>
      <w:ind w:right="13"/>
      <w:jc w:val="center"/>
      <w:rPr>
        <w:color w:val="0033CC"/>
      </w:rPr>
    </w:pPr>
    <w:r>
      <w:rPr>
        <w:noProof/>
      </w:rPr>
      <w:drawing>
        <wp:anchor distT="0" distB="0" distL="114300" distR="114300" simplePos="0" relativeHeight="251660288" behindDoc="0" locked="0" layoutInCell="1" allowOverlap="1">
          <wp:simplePos x="0" y="0"/>
          <wp:positionH relativeFrom="column">
            <wp:posOffset>5219700</wp:posOffset>
          </wp:positionH>
          <wp:positionV relativeFrom="paragraph">
            <wp:posOffset>154305</wp:posOffset>
          </wp:positionV>
          <wp:extent cx="895350" cy="704850"/>
          <wp:effectExtent l="19050" t="0" r="0" b="0"/>
          <wp:wrapNone/>
          <wp:docPr id="7" name="Immagine 11" descr="http://pietrob.net/extrablog/images/euro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http://pietrob.net/extrablog/images/europa.gif"/>
                  <pic:cNvPicPr>
                    <a:picLocks noChangeAspect="1" noChangeArrowheads="1"/>
                  </pic:cNvPicPr>
                </pic:nvPicPr>
                <pic:blipFill>
                  <a:blip r:embed="rId1" cstate="print"/>
                  <a:srcRect/>
                  <a:stretch>
                    <a:fillRect/>
                  </a:stretch>
                </pic:blipFill>
                <pic:spPr bwMode="auto">
                  <a:xfrm>
                    <a:off x="0" y="0"/>
                    <a:ext cx="895350" cy="7048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171450</wp:posOffset>
          </wp:positionH>
          <wp:positionV relativeFrom="paragraph">
            <wp:posOffset>154305</wp:posOffset>
          </wp:positionV>
          <wp:extent cx="752475" cy="762000"/>
          <wp:effectExtent l="19050" t="0" r="9525" b="0"/>
          <wp:wrapNone/>
          <wp:docPr id="8" name="Immagine 25" descr="http://selacapo.net/new/wp-content/uploads/2012/11/logo-minist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descr="http://selacapo.net/new/wp-content/uploads/2012/11/logo-ministero.jpg"/>
                  <pic:cNvPicPr>
                    <a:picLocks noChangeAspect="1" noChangeArrowheads="1"/>
                  </pic:cNvPicPr>
                </pic:nvPicPr>
                <pic:blipFill>
                  <a:blip r:embed="rId2" cstate="print"/>
                  <a:srcRect/>
                  <a:stretch>
                    <a:fillRect/>
                  </a:stretch>
                </pic:blipFill>
                <pic:spPr bwMode="auto">
                  <a:xfrm>
                    <a:off x="0" y="0"/>
                    <a:ext cx="752475" cy="762000"/>
                  </a:xfrm>
                  <a:prstGeom prst="rect">
                    <a:avLst/>
                  </a:prstGeom>
                  <a:noFill/>
                  <a:ln w="9525">
                    <a:noFill/>
                    <a:miter lim="800000"/>
                    <a:headEnd/>
                    <a:tailEnd/>
                  </a:ln>
                </pic:spPr>
              </pic:pic>
            </a:graphicData>
          </a:graphic>
        </wp:anchor>
      </w:drawing>
    </w:r>
    <w:r w:rsidRPr="00F6618E">
      <w:t xml:space="preserve"> </w:t>
    </w:r>
    <w:r w:rsidRPr="007A0649">
      <w:rPr>
        <w:noProof/>
        <w:color w:val="0033CC"/>
      </w:rPr>
      <w:drawing>
        <wp:inline distT="0" distB="0" distL="0" distR="0">
          <wp:extent cx="2390775" cy="866775"/>
          <wp:effectExtent l="19050" t="0" r="9525" b="0"/>
          <wp:docPr id="9" name="Immagine 1" descr="C:\Users\LuiAspire\Desktop\c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Aspire\Desktop\cc.bmp"/>
                  <pic:cNvPicPr>
                    <a:picLocks noChangeAspect="1" noChangeArrowheads="1"/>
                  </pic:cNvPicPr>
                </pic:nvPicPr>
                <pic:blipFill>
                  <a:blip r:embed="rId3" cstate="print"/>
                  <a:srcRect/>
                  <a:stretch>
                    <a:fillRect/>
                  </a:stretch>
                </pic:blipFill>
                <pic:spPr bwMode="auto">
                  <a:xfrm>
                    <a:off x="0" y="0"/>
                    <a:ext cx="2390775" cy="866775"/>
                  </a:xfrm>
                  <a:prstGeom prst="rect">
                    <a:avLst/>
                  </a:prstGeom>
                  <a:noFill/>
                  <a:ln w="9525">
                    <a:noFill/>
                    <a:miter lim="800000"/>
                    <a:headEnd/>
                    <a:tailEnd/>
                  </a:ln>
                </pic:spPr>
              </pic:pic>
            </a:graphicData>
          </a:graphic>
        </wp:inline>
      </w:drawing>
    </w:r>
  </w:p>
  <w:p w:rsidR="00BA319F" w:rsidRPr="00B238A2" w:rsidRDefault="00BA319F" w:rsidP="00166055">
    <w:pPr>
      <w:pStyle w:val="Intestazione"/>
      <w:tabs>
        <w:tab w:val="clear" w:pos="4819"/>
        <w:tab w:val="clear" w:pos="9638"/>
      </w:tabs>
      <w:ind w:right="-1"/>
      <w:jc w:val="center"/>
      <w:rPr>
        <w:rFonts w:asciiTheme="minorHAnsi" w:hAnsiTheme="minorHAnsi" w:cstheme="minorHAnsi"/>
        <w:color w:val="0033CC"/>
        <w:sz w:val="28"/>
        <w:szCs w:val="28"/>
      </w:rPr>
    </w:pPr>
    <w:r w:rsidRPr="00B238A2">
      <w:rPr>
        <w:rFonts w:asciiTheme="minorHAnsi" w:hAnsiTheme="minorHAnsi" w:cstheme="minorHAnsi"/>
        <w:color w:val="0033CC"/>
        <w:sz w:val="28"/>
        <w:szCs w:val="28"/>
      </w:rPr>
      <w:t>TORREMAGGIORE</w:t>
    </w:r>
    <w:r>
      <w:rPr>
        <w:rFonts w:asciiTheme="minorHAnsi" w:hAnsiTheme="minorHAnsi" w:cstheme="minorHAnsi"/>
        <w:color w:val="0033CC"/>
        <w:sz w:val="28"/>
        <w:szCs w:val="28"/>
      </w:rPr>
      <w:t xml:space="preserve"> - FG</w:t>
    </w:r>
  </w:p>
  <w:p w:rsidR="00BA319F" w:rsidRPr="00373EDA" w:rsidRDefault="00BA319F" w:rsidP="00166055">
    <w:pPr>
      <w:pStyle w:val="Intestazione"/>
      <w:tabs>
        <w:tab w:val="clear" w:pos="9638"/>
      </w:tabs>
      <w:ind w:right="13"/>
      <w:rPr>
        <w:sz w:val="16"/>
        <w:szCs w:val="16"/>
      </w:rPr>
    </w:pPr>
    <w:r w:rsidRPr="00373EDA">
      <w:rPr>
        <w:sz w:val="16"/>
        <w:szCs w:val="16"/>
      </w:rPr>
      <w:t xml:space="preserve">                                                                                            </w:t>
    </w:r>
  </w:p>
  <w:tbl>
    <w:tblPr>
      <w:tblpPr w:leftFromText="141" w:rightFromText="141" w:vertAnchor="text" w:horzAnchor="margin" w:tblpX="-74" w:tblpY="-83"/>
      <w:tblW w:w="9993" w:type="dxa"/>
      <w:tblLayout w:type="fixed"/>
      <w:tblCellMar>
        <w:left w:w="70" w:type="dxa"/>
        <w:right w:w="70" w:type="dxa"/>
      </w:tblCellMar>
      <w:tblLook w:val="0000" w:firstRow="0" w:lastRow="0" w:firstColumn="0" w:lastColumn="0" w:noHBand="0" w:noVBand="0"/>
    </w:tblPr>
    <w:tblGrid>
      <w:gridCol w:w="9993"/>
    </w:tblGrid>
    <w:tr w:rsidR="00BA319F" w:rsidRPr="00591A66" w:rsidTr="00905315">
      <w:trPr>
        <w:trHeight w:val="426"/>
      </w:trPr>
      <w:tc>
        <w:tcPr>
          <w:tcW w:w="9993" w:type="dxa"/>
          <w:tcBorders>
            <w:bottom w:val="single" w:sz="12" w:space="0" w:color="auto"/>
          </w:tcBorders>
          <w:vAlign w:val="center"/>
        </w:tcPr>
        <w:p w:rsidR="00BA319F" w:rsidRPr="003C2C9B" w:rsidRDefault="00BA319F" w:rsidP="00905315">
          <w:pPr>
            <w:pStyle w:val="Intestazione"/>
            <w:tabs>
              <w:tab w:val="clear" w:pos="9638"/>
            </w:tabs>
            <w:jc w:val="center"/>
            <w:rPr>
              <w:rFonts w:asciiTheme="minorHAnsi" w:hAnsiTheme="minorHAnsi" w:cstheme="minorHAnsi"/>
              <w:color w:val="000000"/>
              <w:sz w:val="18"/>
              <w:szCs w:val="18"/>
              <w:lang w:val="en-US"/>
            </w:rPr>
          </w:pPr>
          <w:r w:rsidRPr="003C2C9B">
            <w:rPr>
              <w:rFonts w:asciiTheme="minorHAnsi" w:hAnsiTheme="minorHAnsi" w:cstheme="minorHAnsi"/>
              <w:b/>
              <w:sz w:val="18"/>
              <w:szCs w:val="18"/>
              <w:lang w:val="en-US"/>
            </w:rPr>
            <w:t>C.M.:</w:t>
          </w:r>
          <w:r w:rsidRPr="003C2C9B">
            <w:rPr>
              <w:rFonts w:asciiTheme="minorHAnsi" w:hAnsiTheme="minorHAnsi" w:cstheme="minorHAnsi"/>
              <w:sz w:val="18"/>
              <w:szCs w:val="18"/>
              <w:lang w:val="en-US"/>
            </w:rPr>
            <w:t xml:space="preserve"> FGIS044002</w:t>
          </w:r>
          <w:r w:rsidRPr="003C2C9B">
            <w:rPr>
              <w:rFonts w:asciiTheme="minorHAnsi" w:hAnsiTheme="minorHAnsi" w:cstheme="minorHAnsi"/>
              <w:b/>
              <w:sz w:val="18"/>
              <w:szCs w:val="18"/>
              <w:lang w:val="en-US"/>
            </w:rPr>
            <w:t xml:space="preserve"> ---- </w:t>
          </w:r>
          <w:hyperlink r:id="rId4" w:history="1">
            <w:r w:rsidRPr="003C2C9B">
              <w:rPr>
                <w:rStyle w:val="Collegamentoipertestuale"/>
                <w:rFonts w:asciiTheme="minorHAnsi" w:hAnsiTheme="minorHAnsi" w:cstheme="minorHAnsi"/>
                <w:b/>
                <w:sz w:val="18"/>
                <w:szCs w:val="18"/>
                <w:lang w:val="en-US"/>
              </w:rPr>
              <w:t>fgis044002@istruzione.it</w:t>
            </w:r>
          </w:hyperlink>
          <w:r w:rsidRPr="003C2C9B">
            <w:rPr>
              <w:rFonts w:asciiTheme="minorHAnsi" w:hAnsiTheme="minorHAnsi" w:cstheme="minorHAnsi"/>
              <w:b/>
              <w:sz w:val="18"/>
              <w:szCs w:val="18"/>
              <w:lang w:val="en-US"/>
            </w:rPr>
            <w:t xml:space="preserve"> --- </w:t>
          </w:r>
          <w:hyperlink r:id="rId5" w:history="1">
            <w:r w:rsidRPr="003C2C9B">
              <w:rPr>
                <w:rStyle w:val="Collegamentoipertestuale"/>
                <w:rFonts w:asciiTheme="minorHAnsi" w:hAnsiTheme="minorHAnsi" w:cstheme="minorHAnsi"/>
                <w:b/>
                <w:sz w:val="18"/>
                <w:szCs w:val="18"/>
                <w:lang w:val="en-US"/>
              </w:rPr>
              <w:t>fgis044002@pec.istruzione.it</w:t>
            </w:r>
          </w:hyperlink>
          <w:r w:rsidRPr="003C2C9B">
            <w:rPr>
              <w:rFonts w:asciiTheme="minorHAnsi" w:hAnsiTheme="minorHAnsi" w:cstheme="minorHAnsi"/>
              <w:b/>
              <w:sz w:val="18"/>
              <w:szCs w:val="18"/>
              <w:lang w:val="en-US"/>
            </w:rPr>
            <w:t xml:space="preserve"> --- </w:t>
          </w:r>
          <w:hyperlink r:id="rId6" w:history="1">
            <w:r w:rsidRPr="003C2C9B">
              <w:rPr>
                <w:rStyle w:val="Collegamentoipertestuale"/>
                <w:rFonts w:asciiTheme="minorHAnsi" w:hAnsiTheme="minorHAnsi" w:cstheme="minorHAnsi"/>
                <w:b/>
                <w:sz w:val="18"/>
                <w:szCs w:val="18"/>
                <w:lang w:val="en-US"/>
              </w:rPr>
              <w:t>www.fianileccisotti.it</w:t>
            </w:r>
          </w:hyperlink>
          <w:r w:rsidRPr="003C2C9B">
            <w:rPr>
              <w:rFonts w:asciiTheme="minorHAnsi" w:hAnsiTheme="minorHAnsi" w:cstheme="minorHAnsi"/>
              <w:b/>
              <w:color w:val="000000"/>
              <w:sz w:val="18"/>
              <w:szCs w:val="18"/>
              <w:lang w:val="en-US"/>
            </w:rPr>
            <w:t xml:space="preserve"> --- C.F.: </w:t>
          </w:r>
          <w:r w:rsidRPr="003C2C9B">
            <w:rPr>
              <w:rFonts w:asciiTheme="minorHAnsi" w:hAnsiTheme="minorHAnsi" w:cstheme="minorHAnsi"/>
              <w:color w:val="000000"/>
              <w:sz w:val="18"/>
              <w:szCs w:val="18"/>
              <w:lang w:val="en-US"/>
            </w:rPr>
            <w:t>93059060710</w:t>
          </w:r>
        </w:p>
      </w:tc>
    </w:tr>
  </w:tbl>
  <w:p w:rsidR="00BA319F" w:rsidRPr="003C2C9B" w:rsidRDefault="00BA319F" w:rsidP="003127F6">
    <w:pPr>
      <w:pStyle w:val="Intestazione"/>
      <w:tabs>
        <w:tab w:val="clear" w:pos="4819"/>
        <w:tab w:val="clear" w:pos="9638"/>
        <w:tab w:val="left" w:pos="387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16630"/>
    <w:multiLevelType w:val="hybridMultilevel"/>
    <w:tmpl w:val="B906D258"/>
    <w:lvl w:ilvl="0" w:tplc="19E24908">
      <w:start w:val="1"/>
      <w:numFmt w:val="bullet"/>
      <w:lvlText w:val=""/>
      <w:lvlJc w:val="left"/>
      <w:pPr>
        <w:ind w:left="720" w:hanging="360"/>
      </w:pPr>
      <w:rPr>
        <w:rFonts w:ascii="Symbol" w:hAnsi="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DA1BC3"/>
    <w:multiLevelType w:val="hybridMultilevel"/>
    <w:tmpl w:val="60F8A88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129A5730"/>
    <w:multiLevelType w:val="hybridMultilevel"/>
    <w:tmpl w:val="102248FA"/>
    <w:lvl w:ilvl="0" w:tplc="9DFC73AC">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51C787E"/>
    <w:multiLevelType w:val="hybridMultilevel"/>
    <w:tmpl w:val="E522EF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E019A"/>
    <w:multiLevelType w:val="hybridMultilevel"/>
    <w:tmpl w:val="4B7A1724"/>
    <w:lvl w:ilvl="0" w:tplc="28D85156">
      <w:numFmt w:val="bullet"/>
      <w:lvlText w:val=""/>
      <w:lvlJc w:val="left"/>
      <w:pPr>
        <w:ind w:left="569" w:hanging="284"/>
      </w:pPr>
      <w:rPr>
        <w:rFonts w:ascii="Symbol" w:eastAsia="Symbol" w:hAnsi="Symbol" w:cs="Symbol" w:hint="default"/>
        <w:w w:val="100"/>
        <w:sz w:val="24"/>
        <w:szCs w:val="24"/>
        <w:lang w:val="it-IT" w:eastAsia="it-IT" w:bidi="it-IT"/>
      </w:rPr>
    </w:lvl>
    <w:lvl w:ilvl="1" w:tplc="C276BB10">
      <w:numFmt w:val="bullet"/>
      <w:lvlText w:val=""/>
      <w:lvlJc w:val="left"/>
      <w:pPr>
        <w:ind w:left="835" w:hanging="254"/>
      </w:pPr>
      <w:rPr>
        <w:rFonts w:ascii="Wingdings" w:eastAsia="Wingdings" w:hAnsi="Wingdings" w:cs="Wingdings" w:hint="default"/>
        <w:w w:val="100"/>
        <w:sz w:val="24"/>
        <w:szCs w:val="24"/>
        <w:lang w:val="it-IT" w:eastAsia="it-IT" w:bidi="it-IT"/>
      </w:rPr>
    </w:lvl>
    <w:lvl w:ilvl="2" w:tplc="0CEC0092">
      <w:numFmt w:val="bullet"/>
      <w:lvlText w:val="•"/>
      <w:lvlJc w:val="left"/>
      <w:pPr>
        <w:ind w:left="1842" w:hanging="254"/>
      </w:pPr>
      <w:rPr>
        <w:rFonts w:hint="default"/>
        <w:lang w:val="it-IT" w:eastAsia="it-IT" w:bidi="it-IT"/>
      </w:rPr>
    </w:lvl>
    <w:lvl w:ilvl="3" w:tplc="2FF2B14A">
      <w:numFmt w:val="bullet"/>
      <w:lvlText w:val="•"/>
      <w:lvlJc w:val="left"/>
      <w:pPr>
        <w:ind w:left="2845" w:hanging="254"/>
      </w:pPr>
      <w:rPr>
        <w:rFonts w:hint="default"/>
        <w:lang w:val="it-IT" w:eastAsia="it-IT" w:bidi="it-IT"/>
      </w:rPr>
    </w:lvl>
    <w:lvl w:ilvl="4" w:tplc="DE005648">
      <w:numFmt w:val="bullet"/>
      <w:lvlText w:val="•"/>
      <w:lvlJc w:val="left"/>
      <w:pPr>
        <w:ind w:left="3848" w:hanging="254"/>
      </w:pPr>
      <w:rPr>
        <w:rFonts w:hint="default"/>
        <w:lang w:val="it-IT" w:eastAsia="it-IT" w:bidi="it-IT"/>
      </w:rPr>
    </w:lvl>
    <w:lvl w:ilvl="5" w:tplc="65085572">
      <w:numFmt w:val="bullet"/>
      <w:lvlText w:val="•"/>
      <w:lvlJc w:val="left"/>
      <w:pPr>
        <w:ind w:left="4850" w:hanging="254"/>
      </w:pPr>
      <w:rPr>
        <w:rFonts w:hint="default"/>
        <w:lang w:val="it-IT" w:eastAsia="it-IT" w:bidi="it-IT"/>
      </w:rPr>
    </w:lvl>
    <w:lvl w:ilvl="6" w:tplc="8594F6FC">
      <w:numFmt w:val="bullet"/>
      <w:lvlText w:val="•"/>
      <w:lvlJc w:val="left"/>
      <w:pPr>
        <w:ind w:left="5853" w:hanging="254"/>
      </w:pPr>
      <w:rPr>
        <w:rFonts w:hint="default"/>
        <w:lang w:val="it-IT" w:eastAsia="it-IT" w:bidi="it-IT"/>
      </w:rPr>
    </w:lvl>
    <w:lvl w:ilvl="7" w:tplc="CCEE5C8A">
      <w:numFmt w:val="bullet"/>
      <w:lvlText w:val="•"/>
      <w:lvlJc w:val="left"/>
      <w:pPr>
        <w:ind w:left="6856" w:hanging="254"/>
      </w:pPr>
      <w:rPr>
        <w:rFonts w:hint="default"/>
        <w:lang w:val="it-IT" w:eastAsia="it-IT" w:bidi="it-IT"/>
      </w:rPr>
    </w:lvl>
    <w:lvl w:ilvl="8" w:tplc="B4E8D11E">
      <w:numFmt w:val="bullet"/>
      <w:lvlText w:val="•"/>
      <w:lvlJc w:val="left"/>
      <w:pPr>
        <w:ind w:left="7858" w:hanging="254"/>
      </w:pPr>
      <w:rPr>
        <w:rFonts w:hint="default"/>
        <w:lang w:val="it-IT" w:eastAsia="it-IT" w:bidi="it-IT"/>
      </w:rPr>
    </w:lvl>
  </w:abstractNum>
  <w:abstractNum w:abstractNumId="5" w15:restartNumberingAfterBreak="0">
    <w:nsid w:val="1A5D0FCA"/>
    <w:multiLevelType w:val="singleLevel"/>
    <w:tmpl w:val="9DFC73A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27130A"/>
    <w:multiLevelType w:val="hybridMultilevel"/>
    <w:tmpl w:val="4F783B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E140093"/>
    <w:multiLevelType w:val="hybridMultilevel"/>
    <w:tmpl w:val="8D4C3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EC2DA4"/>
    <w:multiLevelType w:val="multilevel"/>
    <w:tmpl w:val="42C02F0A"/>
    <w:lvl w:ilvl="0">
      <w:start w:val="1"/>
      <w:numFmt w:val="bullet"/>
      <w:lvlText w:val="●"/>
      <w:lvlJc w:val="left"/>
      <w:pPr>
        <w:ind w:left="502"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4F02C31"/>
    <w:multiLevelType w:val="hybridMultilevel"/>
    <w:tmpl w:val="FDD8E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3F5B45"/>
    <w:multiLevelType w:val="hybridMultilevel"/>
    <w:tmpl w:val="B0180B0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7F91DA4"/>
    <w:multiLevelType w:val="multilevel"/>
    <w:tmpl w:val="D6FC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9175D"/>
    <w:multiLevelType w:val="hybridMultilevel"/>
    <w:tmpl w:val="DA6875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BA55B89"/>
    <w:multiLevelType w:val="hybridMultilevel"/>
    <w:tmpl w:val="C8AA9D84"/>
    <w:lvl w:ilvl="0" w:tplc="13062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D6532"/>
    <w:multiLevelType w:val="hybridMultilevel"/>
    <w:tmpl w:val="02549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C72A0"/>
    <w:multiLevelType w:val="hybridMultilevel"/>
    <w:tmpl w:val="772A1C5C"/>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6" w15:restartNumberingAfterBreak="0">
    <w:nsid w:val="424341BA"/>
    <w:multiLevelType w:val="multilevel"/>
    <w:tmpl w:val="30FEDA9A"/>
    <w:lvl w:ilvl="0">
      <w:start w:val="1"/>
      <w:numFmt w:val="decimal"/>
      <w:lvlText w:val="%1."/>
      <w:lvlJc w:val="left"/>
      <w:pPr>
        <w:tabs>
          <w:tab w:val="num" w:pos="360"/>
        </w:tabs>
        <w:ind w:left="360" w:hanging="360"/>
      </w:pPr>
      <w:rPr>
        <w:b/>
        <w:sz w:val="28"/>
        <w:szCs w:val="28"/>
      </w:rPr>
    </w:lvl>
    <w:lvl w:ilvl="1">
      <w:start w:val="1"/>
      <w:numFmt w:val="lowerLetter"/>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15:restartNumberingAfterBreak="0">
    <w:nsid w:val="45313AD8"/>
    <w:multiLevelType w:val="hybridMultilevel"/>
    <w:tmpl w:val="5CE061DE"/>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8" w15:restartNumberingAfterBreak="0">
    <w:nsid w:val="48756354"/>
    <w:multiLevelType w:val="hybridMultilevel"/>
    <w:tmpl w:val="BF12B3C2"/>
    <w:lvl w:ilvl="0" w:tplc="9DFC73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17198"/>
    <w:multiLevelType w:val="hybridMultilevel"/>
    <w:tmpl w:val="36C0E5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504015"/>
    <w:multiLevelType w:val="multilevel"/>
    <w:tmpl w:val="4B7676AE"/>
    <w:lvl w:ilvl="0">
      <w:start w:val="1"/>
      <w:numFmt w:val="bullet"/>
      <w:lvlText w:val="▪"/>
      <w:lvlJc w:val="left"/>
      <w:pPr>
        <w:ind w:left="-131" w:hanging="360"/>
      </w:pPr>
      <w:rPr>
        <w:rFonts w:ascii="Noto Sans Symbols" w:eastAsia="Noto Sans Symbols" w:hAnsi="Noto Sans Symbols" w:cs="Noto Sans Symbols"/>
        <w:vertAlign w:val="baseline"/>
      </w:rPr>
    </w:lvl>
    <w:lvl w:ilvl="1">
      <w:start w:val="1"/>
      <w:numFmt w:val="bullet"/>
      <w:lvlText w:val="o"/>
      <w:lvlJc w:val="left"/>
      <w:pPr>
        <w:ind w:left="589" w:hanging="360"/>
      </w:pPr>
      <w:rPr>
        <w:rFonts w:ascii="Courier New" w:eastAsia="Courier New" w:hAnsi="Courier New" w:cs="Courier New"/>
        <w:vertAlign w:val="baseline"/>
      </w:rPr>
    </w:lvl>
    <w:lvl w:ilvl="2">
      <w:start w:val="1"/>
      <w:numFmt w:val="bullet"/>
      <w:lvlText w:val="▪"/>
      <w:lvlJc w:val="left"/>
      <w:pPr>
        <w:ind w:left="1309" w:hanging="360"/>
      </w:pPr>
      <w:rPr>
        <w:rFonts w:ascii="Noto Sans Symbols" w:eastAsia="Noto Sans Symbols" w:hAnsi="Noto Sans Symbols" w:cs="Noto Sans Symbols"/>
        <w:vertAlign w:val="baseline"/>
      </w:rPr>
    </w:lvl>
    <w:lvl w:ilvl="3">
      <w:start w:val="1"/>
      <w:numFmt w:val="bullet"/>
      <w:lvlText w:val="●"/>
      <w:lvlJc w:val="left"/>
      <w:pPr>
        <w:ind w:left="2029" w:hanging="360"/>
      </w:pPr>
      <w:rPr>
        <w:rFonts w:ascii="Noto Sans Symbols" w:eastAsia="Noto Sans Symbols" w:hAnsi="Noto Sans Symbols" w:cs="Noto Sans Symbols"/>
        <w:vertAlign w:val="baseline"/>
      </w:rPr>
    </w:lvl>
    <w:lvl w:ilvl="4">
      <w:start w:val="1"/>
      <w:numFmt w:val="bullet"/>
      <w:lvlText w:val="o"/>
      <w:lvlJc w:val="left"/>
      <w:pPr>
        <w:ind w:left="2749" w:hanging="360"/>
      </w:pPr>
      <w:rPr>
        <w:rFonts w:ascii="Courier New" w:eastAsia="Courier New" w:hAnsi="Courier New" w:cs="Courier New"/>
        <w:vertAlign w:val="baseline"/>
      </w:rPr>
    </w:lvl>
    <w:lvl w:ilvl="5">
      <w:start w:val="1"/>
      <w:numFmt w:val="bullet"/>
      <w:lvlText w:val="▪"/>
      <w:lvlJc w:val="left"/>
      <w:pPr>
        <w:ind w:left="3469" w:hanging="360"/>
      </w:pPr>
      <w:rPr>
        <w:rFonts w:ascii="Noto Sans Symbols" w:eastAsia="Noto Sans Symbols" w:hAnsi="Noto Sans Symbols" w:cs="Noto Sans Symbols"/>
        <w:vertAlign w:val="baseline"/>
      </w:rPr>
    </w:lvl>
    <w:lvl w:ilvl="6">
      <w:start w:val="1"/>
      <w:numFmt w:val="bullet"/>
      <w:lvlText w:val="●"/>
      <w:lvlJc w:val="left"/>
      <w:pPr>
        <w:ind w:left="4189" w:hanging="360"/>
      </w:pPr>
      <w:rPr>
        <w:rFonts w:ascii="Noto Sans Symbols" w:eastAsia="Noto Sans Symbols" w:hAnsi="Noto Sans Symbols" w:cs="Noto Sans Symbols"/>
        <w:vertAlign w:val="baseline"/>
      </w:rPr>
    </w:lvl>
    <w:lvl w:ilvl="7">
      <w:start w:val="1"/>
      <w:numFmt w:val="bullet"/>
      <w:lvlText w:val="o"/>
      <w:lvlJc w:val="left"/>
      <w:pPr>
        <w:ind w:left="4909" w:hanging="360"/>
      </w:pPr>
      <w:rPr>
        <w:rFonts w:ascii="Courier New" w:eastAsia="Courier New" w:hAnsi="Courier New" w:cs="Courier New"/>
        <w:vertAlign w:val="baseline"/>
      </w:rPr>
    </w:lvl>
    <w:lvl w:ilvl="8">
      <w:start w:val="1"/>
      <w:numFmt w:val="bullet"/>
      <w:lvlText w:val="▪"/>
      <w:lvlJc w:val="left"/>
      <w:pPr>
        <w:ind w:left="5629" w:hanging="360"/>
      </w:pPr>
      <w:rPr>
        <w:rFonts w:ascii="Noto Sans Symbols" w:eastAsia="Noto Sans Symbols" w:hAnsi="Noto Sans Symbols" w:cs="Noto Sans Symbols"/>
        <w:vertAlign w:val="baseline"/>
      </w:rPr>
    </w:lvl>
  </w:abstractNum>
  <w:abstractNum w:abstractNumId="21" w15:restartNumberingAfterBreak="0">
    <w:nsid w:val="4EE56B9B"/>
    <w:multiLevelType w:val="multilevel"/>
    <w:tmpl w:val="D6FC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4C428E"/>
    <w:multiLevelType w:val="hybridMultilevel"/>
    <w:tmpl w:val="1E26E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04D53C9"/>
    <w:multiLevelType w:val="multilevel"/>
    <w:tmpl w:val="D6FC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5000DE"/>
    <w:multiLevelType w:val="hybridMultilevel"/>
    <w:tmpl w:val="289E7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534DFE"/>
    <w:multiLevelType w:val="multilevel"/>
    <w:tmpl w:val="8F7C2A98"/>
    <w:lvl w:ilvl="0">
      <w:start w:val="1"/>
      <w:numFmt w:val="bullet"/>
      <w:lvlText w:val="▪"/>
      <w:lvlJc w:val="left"/>
      <w:pPr>
        <w:ind w:left="11" w:hanging="360"/>
      </w:pPr>
      <w:rPr>
        <w:rFonts w:ascii="Noto Sans Symbols" w:eastAsia="Noto Sans Symbols" w:hAnsi="Noto Sans Symbols" w:cs="Noto Sans Symbols"/>
        <w:b/>
        <w:color w:val="000000"/>
        <w:vertAlign w:val="baseline"/>
      </w:rPr>
    </w:lvl>
    <w:lvl w:ilvl="1">
      <w:start w:val="1"/>
      <w:numFmt w:val="bullet"/>
      <w:lvlText w:val="o"/>
      <w:lvlJc w:val="left"/>
      <w:pPr>
        <w:ind w:left="731" w:hanging="360"/>
      </w:pPr>
      <w:rPr>
        <w:rFonts w:ascii="Courier New" w:eastAsia="Courier New" w:hAnsi="Courier New" w:cs="Courier New"/>
        <w:vertAlign w:val="baseline"/>
      </w:rPr>
    </w:lvl>
    <w:lvl w:ilvl="2">
      <w:start w:val="1"/>
      <w:numFmt w:val="bullet"/>
      <w:lvlText w:val="▪"/>
      <w:lvlJc w:val="left"/>
      <w:pPr>
        <w:ind w:left="1451" w:hanging="360"/>
      </w:pPr>
      <w:rPr>
        <w:rFonts w:ascii="Noto Sans Symbols" w:eastAsia="Noto Sans Symbols" w:hAnsi="Noto Sans Symbols" w:cs="Noto Sans Symbols"/>
        <w:vertAlign w:val="baseline"/>
      </w:rPr>
    </w:lvl>
    <w:lvl w:ilvl="3">
      <w:start w:val="1"/>
      <w:numFmt w:val="bullet"/>
      <w:lvlText w:val="●"/>
      <w:lvlJc w:val="left"/>
      <w:pPr>
        <w:ind w:left="2171" w:hanging="360"/>
      </w:pPr>
      <w:rPr>
        <w:rFonts w:ascii="Noto Sans Symbols" w:eastAsia="Noto Sans Symbols" w:hAnsi="Noto Sans Symbols" w:cs="Noto Sans Symbols"/>
        <w:vertAlign w:val="baseline"/>
      </w:rPr>
    </w:lvl>
    <w:lvl w:ilvl="4">
      <w:start w:val="1"/>
      <w:numFmt w:val="bullet"/>
      <w:lvlText w:val="o"/>
      <w:lvlJc w:val="left"/>
      <w:pPr>
        <w:ind w:left="2891" w:hanging="360"/>
      </w:pPr>
      <w:rPr>
        <w:rFonts w:ascii="Courier New" w:eastAsia="Courier New" w:hAnsi="Courier New" w:cs="Courier New"/>
        <w:vertAlign w:val="baseline"/>
      </w:rPr>
    </w:lvl>
    <w:lvl w:ilvl="5">
      <w:start w:val="1"/>
      <w:numFmt w:val="bullet"/>
      <w:lvlText w:val="▪"/>
      <w:lvlJc w:val="left"/>
      <w:pPr>
        <w:ind w:left="3611" w:hanging="360"/>
      </w:pPr>
      <w:rPr>
        <w:rFonts w:ascii="Noto Sans Symbols" w:eastAsia="Noto Sans Symbols" w:hAnsi="Noto Sans Symbols" w:cs="Noto Sans Symbols"/>
        <w:vertAlign w:val="baseline"/>
      </w:rPr>
    </w:lvl>
    <w:lvl w:ilvl="6">
      <w:start w:val="1"/>
      <w:numFmt w:val="bullet"/>
      <w:lvlText w:val="●"/>
      <w:lvlJc w:val="left"/>
      <w:pPr>
        <w:ind w:left="4331" w:hanging="360"/>
      </w:pPr>
      <w:rPr>
        <w:rFonts w:ascii="Noto Sans Symbols" w:eastAsia="Noto Sans Symbols" w:hAnsi="Noto Sans Symbols" w:cs="Noto Sans Symbols"/>
        <w:vertAlign w:val="baseline"/>
      </w:rPr>
    </w:lvl>
    <w:lvl w:ilvl="7">
      <w:start w:val="1"/>
      <w:numFmt w:val="bullet"/>
      <w:lvlText w:val="o"/>
      <w:lvlJc w:val="left"/>
      <w:pPr>
        <w:ind w:left="5051" w:hanging="360"/>
      </w:pPr>
      <w:rPr>
        <w:rFonts w:ascii="Courier New" w:eastAsia="Courier New" w:hAnsi="Courier New" w:cs="Courier New"/>
        <w:vertAlign w:val="baseline"/>
      </w:rPr>
    </w:lvl>
    <w:lvl w:ilvl="8">
      <w:start w:val="1"/>
      <w:numFmt w:val="bullet"/>
      <w:lvlText w:val="▪"/>
      <w:lvlJc w:val="left"/>
      <w:pPr>
        <w:ind w:left="5771" w:hanging="360"/>
      </w:pPr>
      <w:rPr>
        <w:rFonts w:ascii="Noto Sans Symbols" w:eastAsia="Noto Sans Symbols" w:hAnsi="Noto Sans Symbols" w:cs="Noto Sans Symbols"/>
        <w:vertAlign w:val="baseline"/>
      </w:rPr>
    </w:lvl>
  </w:abstractNum>
  <w:abstractNum w:abstractNumId="26" w15:restartNumberingAfterBreak="0">
    <w:nsid w:val="57F1760A"/>
    <w:multiLevelType w:val="hybridMultilevel"/>
    <w:tmpl w:val="ED94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3276B"/>
    <w:multiLevelType w:val="hybridMultilevel"/>
    <w:tmpl w:val="D21C200A"/>
    <w:lvl w:ilvl="0" w:tplc="0410000F">
      <w:start w:val="1"/>
      <w:numFmt w:val="decimal"/>
      <w:lvlText w:val="%1."/>
      <w:lvlJc w:val="left"/>
      <w:pPr>
        <w:ind w:left="795" w:hanging="360"/>
      </w:pPr>
      <w:rPr>
        <w:rFont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8" w15:restartNumberingAfterBreak="0">
    <w:nsid w:val="59B829D7"/>
    <w:multiLevelType w:val="hybridMultilevel"/>
    <w:tmpl w:val="C8AA9D84"/>
    <w:lvl w:ilvl="0" w:tplc="13062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103FC"/>
    <w:multiLevelType w:val="hybridMultilevel"/>
    <w:tmpl w:val="FBC68E56"/>
    <w:lvl w:ilvl="0" w:tplc="FD9E5854">
      <w:start w:val="1"/>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48C128C"/>
    <w:multiLevelType w:val="hybridMultilevel"/>
    <w:tmpl w:val="5C2EB7AA"/>
    <w:lvl w:ilvl="0" w:tplc="B680C3F0">
      <w:start w:val="1"/>
      <w:numFmt w:val="bullet"/>
      <w:lvlText w:val=""/>
      <w:lvlJc w:val="left"/>
      <w:pPr>
        <w:ind w:left="6294" w:hanging="360"/>
      </w:pPr>
      <w:rPr>
        <w:rFonts w:ascii="Symbol" w:eastAsia="Times New Roman" w:hAnsi="Symbol" w:cstheme="minorHAnsi" w:hint="default"/>
      </w:rPr>
    </w:lvl>
    <w:lvl w:ilvl="1" w:tplc="04100003" w:tentative="1">
      <w:start w:val="1"/>
      <w:numFmt w:val="bullet"/>
      <w:lvlText w:val="o"/>
      <w:lvlJc w:val="left"/>
      <w:pPr>
        <w:ind w:left="7014" w:hanging="360"/>
      </w:pPr>
      <w:rPr>
        <w:rFonts w:ascii="Courier New" w:hAnsi="Courier New" w:cs="Courier New" w:hint="default"/>
      </w:rPr>
    </w:lvl>
    <w:lvl w:ilvl="2" w:tplc="04100005" w:tentative="1">
      <w:start w:val="1"/>
      <w:numFmt w:val="bullet"/>
      <w:lvlText w:val=""/>
      <w:lvlJc w:val="left"/>
      <w:pPr>
        <w:ind w:left="7734" w:hanging="360"/>
      </w:pPr>
      <w:rPr>
        <w:rFonts w:ascii="Wingdings" w:hAnsi="Wingdings" w:hint="default"/>
      </w:rPr>
    </w:lvl>
    <w:lvl w:ilvl="3" w:tplc="04100001" w:tentative="1">
      <w:start w:val="1"/>
      <w:numFmt w:val="bullet"/>
      <w:lvlText w:val=""/>
      <w:lvlJc w:val="left"/>
      <w:pPr>
        <w:ind w:left="8454" w:hanging="360"/>
      </w:pPr>
      <w:rPr>
        <w:rFonts w:ascii="Symbol" w:hAnsi="Symbol" w:hint="default"/>
      </w:rPr>
    </w:lvl>
    <w:lvl w:ilvl="4" w:tplc="04100003" w:tentative="1">
      <w:start w:val="1"/>
      <w:numFmt w:val="bullet"/>
      <w:lvlText w:val="o"/>
      <w:lvlJc w:val="left"/>
      <w:pPr>
        <w:ind w:left="9174" w:hanging="360"/>
      </w:pPr>
      <w:rPr>
        <w:rFonts w:ascii="Courier New" w:hAnsi="Courier New" w:cs="Courier New" w:hint="default"/>
      </w:rPr>
    </w:lvl>
    <w:lvl w:ilvl="5" w:tplc="04100005" w:tentative="1">
      <w:start w:val="1"/>
      <w:numFmt w:val="bullet"/>
      <w:lvlText w:val=""/>
      <w:lvlJc w:val="left"/>
      <w:pPr>
        <w:ind w:left="9894" w:hanging="360"/>
      </w:pPr>
      <w:rPr>
        <w:rFonts w:ascii="Wingdings" w:hAnsi="Wingdings" w:hint="default"/>
      </w:rPr>
    </w:lvl>
    <w:lvl w:ilvl="6" w:tplc="04100001" w:tentative="1">
      <w:start w:val="1"/>
      <w:numFmt w:val="bullet"/>
      <w:lvlText w:val=""/>
      <w:lvlJc w:val="left"/>
      <w:pPr>
        <w:ind w:left="10614" w:hanging="360"/>
      </w:pPr>
      <w:rPr>
        <w:rFonts w:ascii="Symbol" w:hAnsi="Symbol" w:hint="default"/>
      </w:rPr>
    </w:lvl>
    <w:lvl w:ilvl="7" w:tplc="04100003" w:tentative="1">
      <w:start w:val="1"/>
      <w:numFmt w:val="bullet"/>
      <w:lvlText w:val="o"/>
      <w:lvlJc w:val="left"/>
      <w:pPr>
        <w:ind w:left="11334" w:hanging="360"/>
      </w:pPr>
      <w:rPr>
        <w:rFonts w:ascii="Courier New" w:hAnsi="Courier New" w:cs="Courier New" w:hint="default"/>
      </w:rPr>
    </w:lvl>
    <w:lvl w:ilvl="8" w:tplc="04100005" w:tentative="1">
      <w:start w:val="1"/>
      <w:numFmt w:val="bullet"/>
      <w:lvlText w:val=""/>
      <w:lvlJc w:val="left"/>
      <w:pPr>
        <w:ind w:left="12054" w:hanging="360"/>
      </w:pPr>
      <w:rPr>
        <w:rFonts w:ascii="Wingdings" w:hAnsi="Wingdings" w:hint="default"/>
      </w:rPr>
    </w:lvl>
  </w:abstractNum>
  <w:abstractNum w:abstractNumId="31" w15:restartNumberingAfterBreak="0">
    <w:nsid w:val="67573838"/>
    <w:multiLevelType w:val="hybridMultilevel"/>
    <w:tmpl w:val="11FE9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AD6882"/>
    <w:multiLevelType w:val="hybridMultilevel"/>
    <w:tmpl w:val="BDE6D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132A31"/>
    <w:multiLevelType w:val="hybridMultilevel"/>
    <w:tmpl w:val="9F5E5742"/>
    <w:lvl w:ilvl="0" w:tplc="3BC41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F5972"/>
    <w:multiLevelType w:val="hybridMultilevel"/>
    <w:tmpl w:val="714838CE"/>
    <w:lvl w:ilvl="0" w:tplc="84C29834">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5" w15:restartNumberingAfterBreak="0">
    <w:nsid w:val="797010B9"/>
    <w:multiLevelType w:val="hybridMultilevel"/>
    <w:tmpl w:val="9BBCF8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BC216CE"/>
    <w:multiLevelType w:val="singleLevel"/>
    <w:tmpl w:val="9DFC73AC"/>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E3E5665"/>
    <w:multiLevelType w:val="hybridMultilevel"/>
    <w:tmpl w:val="169E10B2"/>
    <w:lvl w:ilvl="0" w:tplc="6A664904">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34"/>
  </w:num>
  <w:num w:numId="4">
    <w:abstractNumId w:val="17"/>
  </w:num>
  <w:num w:numId="5">
    <w:abstractNumId w:val="27"/>
  </w:num>
  <w:num w:numId="6">
    <w:abstractNumId w:val="12"/>
  </w:num>
  <w:num w:numId="7">
    <w:abstractNumId w:val="15"/>
  </w:num>
  <w:num w:numId="8">
    <w:abstractNumId w:val="30"/>
  </w:num>
  <w:num w:numId="9">
    <w:abstractNumId w:val="29"/>
  </w:num>
  <w:num w:numId="10">
    <w:abstractNumId w:val="0"/>
  </w:num>
  <w:num w:numId="11">
    <w:abstractNumId w:val="37"/>
  </w:num>
  <w:num w:numId="12">
    <w:abstractNumId w:val="16"/>
  </w:num>
  <w:num w:numId="13">
    <w:abstractNumId w:val="5"/>
  </w:num>
  <w:num w:numId="14">
    <w:abstractNumId w:val="36"/>
  </w:num>
  <w:num w:numId="15">
    <w:abstractNumId w:val="3"/>
  </w:num>
  <w:num w:numId="16">
    <w:abstractNumId w:val="9"/>
  </w:num>
  <w:num w:numId="17">
    <w:abstractNumId w:val="21"/>
  </w:num>
  <w:num w:numId="18">
    <w:abstractNumId w:val="11"/>
  </w:num>
  <w:num w:numId="19">
    <w:abstractNumId w:val="23"/>
  </w:num>
  <w:num w:numId="20">
    <w:abstractNumId w:val="1"/>
  </w:num>
  <w:num w:numId="21">
    <w:abstractNumId w:val="35"/>
  </w:num>
  <w:num w:numId="22">
    <w:abstractNumId w:val="22"/>
  </w:num>
  <w:num w:numId="23">
    <w:abstractNumId w:val="31"/>
  </w:num>
  <w:num w:numId="24">
    <w:abstractNumId w:val="19"/>
  </w:num>
  <w:num w:numId="25">
    <w:abstractNumId w:val="4"/>
  </w:num>
  <w:num w:numId="26">
    <w:abstractNumId w:val="8"/>
  </w:num>
  <w:num w:numId="27">
    <w:abstractNumId w:val="25"/>
  </w:num>
  <w:num w:numId="28">
    <w:abstractNumId w:val="20"/>
  </w:num>
  <w:num w:numId="29">
    <w:abstractNumId w:val="2"/>
  </w:num>
  <w:num w:numId="30">
    <w:abstractNumId w:val="14"/>
  </w:num>
  <w:num w:numId="31">
    <w:abstractNumId w:val="18"/>
  </w:num>
  <w:num w:numId="32">
    <w:abstractNumId w:val="6"/>
  </w:num>
  <w:num w:numId="33">
    <w:abstractNumId w:val="32"/>
  </w:num>
  <w:num w:numId="34">
    <w:abstractNumId w:val="33"/>
  </w:num>
  <w:num w:numId="35">
    <w:abstractNumId w:val="10"/>
  </w:num>
  <w:num w:numId="36">
    <w:abstractNumId w:val="26"/>
  </w:num>
  <w:num w:numId="37">
    <w:abstractNumId w:val="28"/>
  </w:num>
  <w:num w:numId="3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D611D"/>
    <w:rsid w:val="000003F3"/>
    <w:rsid w:val="000017EE"/>
    <w:rsid w:val="000025F2"/>
    <w:rsid w:val="00002713"/>
    <w:rsid w:val="00002FE0"/>
    <w:rsid w:val="00004C9E"/>
    <w:rsid w:val="00004E5F"/>
    <w:rsid w:val="00007862"/>
    <w:rsid w:val="00010622"/>
    <w:rsid w:val="0001120B"/>
    <w:rsid w:val="000177E9"/>
    <w:rsid w:val="00017CE8"/>
    <w:rsid w:val="00021DB8"/>
    <w:rsid w:val="000239A5"/>
    <w:rsid w:val="00023C86"/>
    <w:rsid w:val="000307D2"/>
    <w:rsid w:val="0003254A"/>
    <w:rsid w:val="00034167"/>
    <w:rsid w:val="00035F81"/>
    <w:rsid w:val="000373C1"/>
    <w:rsid w:val="00040832"/>
    <w:rsid w:val="000421D1"/>
    <w:rsid w:val="00043256"/>
    <w:rsid w:val="000441BE"/>
    <w:rsid w:val="00045F83"/>
    <w:rsid w:val="0004705E"/>
    <w:rsid w:val="0005185C"/>
    <w:rsid w:val="0005253C"/>
    <w:rsid w:val="00053AB2"/>
    <w:rsid w:val="00054FE6"/>
    <w:rsid w:val="00055290"/>
    <w:rsid w:val="00055441"/>
    <w:rsid w:val="0005611D"/>
    <w:rsid w:val="000572A2"/>
    <w:rsid w:val="00057EEE"/>
    <w:rsid w:val="00060099"/>
    <w:rsid w:val="00060111"/>
    <w:rsid w:val="00060D6A"/>
    <w:rsid w:val="00061C85"/>
    <w:rsid w:val="000625D6"/>
    <w:rsid w:val="0006453F"/>
    <w:rsid w:val="000676BD"/>
    <w:rsid w:val="00070897"/>
    <w:rsid w:val="000710A2"/>
    <w:rsid w:val="000714A8"/>
    <w:rsid w:val="00072822"/>
    <w:rsid w:val="0007311E"/>
    <w:rsid w:val="00073551"/>
    <w:rsid w:val="000761ED"/>
    <w:rsid w:val="00080DFE"/>
    <w:rsid w:val="00082E8C"/>
    <w:rsid w:val="000840B2"/>
    <w:rsid w:val="000842BC"/>
    <w:rsid w:val="000845FF"/>
    <w:rsid w:val="00087389"/>
    <w:rsid w:val="00095610"/>
    <w:rsid w:val="00096081"/>
    <w:rsid w:val="000966DD"/>
    <w:rsid w:val="000A38A9"/>
    <w:rsid w:val="000A3F34"/>
    <w:rsid w:val="000A53A4"/>
    <w:rsid w:val="000A6C79"/>
    <w:rsid w:val="000A7230"/>
    <w:rsid w:val="000B0E89"/>
    <w:rsid w:val="000B18CC"/>
    <w:rsid w:val="000B7435"/>
    <w:rsid w:val="000C04EE"/>
    <w:rsid w:val="000C0FC3"/>
    <w:rsid w:val="000C12F4"/>
    <w:rsid w:val="000C66D7"/>
    <w:rsid w:val="000C7D31"/>
    <w:rsid w:val="000D0C25"/>
    <w:rsid w:val="000D1630"/>
    <w:rsid w:val="000D27E6"/>
    <w:rsid w:val="000D2AF1"/>
    <w:rsid w:val="000D31CE"/>
    <w:rsid w:val="000D3EAA"/>
    <w:rsid w:val="000D4918"/>
    <w:rsid w:val="000D611D"/>
    <w:rsid w:val="000E1D47"/>
    <w:rsid w:val="000E2450"/>
    <w:rsid w:val="000E2899"/>
    <w:rsid w:val="000E437F"/>
    <w:rsid w:val="000E4D21"/>
    <w:rsid w:val="000E5400"/>
    <w:rsid w:val="000F018B"/>
    <w:rsid w:val="000F2D84"/>
    <w:rsid w:val="000F5520"/>
    <w:rsid w:val="00102AA4"/>
    <w:rsid w:val="00102CA5"/>
    <w:rsid w:val="00103E73"/>
    <w:rsid w:val="00106DC8"/>
    <w:rsid w:val="00110216"/>
    <w:rsid w:val="00111049"/>
    <w:rsid w:val="0011226D"/>
    <w:rsid w:val="001139CC"/>
    <w:rsid w:val="00114C3A"/>
    <w:rsid w:val="001167BD"/>
    <w:rsid w:val="00116D42"/>
    <w:rsid w:val="00117FED"/>
    <w:rsid w:val="00120FA5"/>
    <w:rsid w:val="001227C3"/>
    <w:rsid w:val="00122E75"/>
    <w:rsid w:val="00123256"/>
    <w:rsid w:val="001236C7"/>
    <w:rsid w:val="001279CD"/>
    <w:rsid w:val="00134431"/>
    <w:rsid w:val="0013573B"/>
    <w:rsid w:val="00135C9A"/>
    <w:rsid w:val="00140646"/>
    <w:rsid w:val="00142043"/>
    <w:rsid w:val="00147BF9"/>
    <w:rsid w:val="0015063D"/>
    <w:rsid w:val="00152C5D"/>
    <w:rsid w:val="00153AFE"/>
    <w:rsid w:val="00153DDF"/>
    <w:rsid w:val="00154068"/>
    <w:rsid w:val="00155C85"/>
    <w:rsid w:val="0015640A"/>
    <w:rsid w:val="0016106C"/>
    <w:rsid w:val="00161F5D"/>
    <w:rsid w:val="001622CA"/>
    <w:rsid w:val="00162F3F"/>
    <w:rsid w:val="00163B93"/>
    <w:rsid w:val="00165502"/>
    <w:rsid w:val="00166055"/>
    <w:rsid w:val="00166A8F"/>
    <w:rsid w:val="001709AF"/>
    <w:rsid w:val="00170C4D"/>
    <w:rsid w:val="0017100C"/>
    <w:rsid w:val="00173447"/>
    <w:rsid w:val="00176EE3"/>
    <w:rsid w:val="00177F7F"/>
    <w:rsid w:val="00181866"/>
    <w:rsid w:val="00182C07"/>
    <w:rsid w:val="001843D8"/>
    <w:rsid w:val="00185017"/>
    <w:rsid w:val="001857F3"/>
    <w:rsid w:val="00185E8E"/>
    <w:rsid w:val="00186E6B"/>
    <w:rsid w:val="0019265D"/>
    <w:rsid w:val="00194D9B"/>
    <w:rsid w:val="00194E16"/>
    <w:rsid w:val="001950DA"/>
    <w:rsid w:val="001A03DD"/>
    <w:rsid w:val="001A0715"/>
    <w:rsid w:val="001A0CE7"/>
    <w:rsid w:val="001A1196"/>
    <w:rsid w:val="001A501D"/>
    <w:rsid w:val="001B0C0F"/>
    <w:rsid w:val="001B159D"/>
    <w:rsid w:val="001B1652"/>
    <w:rsid w:val="001B18CF"/>
    <w:rsid w:val="001B3501"/>
    <w:rsid w:val="001B395D"/>
    <w:rsid w:val="001B4B32"/>
    <w:rsid w:val="001B5CC6"/>
    <w:rsid w:val="001C11A0"/>
    <w:rsid w:val="001C1480"/>
    <w:rsid w:val="001C1E93"/>
    <w:rsid w:val="001C2BDF"/>
    <w:rsid w:val="001C2EDE"/>
    <w:rsid w:val="001C3A90"/>
    <w:rsid w:val="001C3BBC"/>
    <w:rsid w:val="001C452A"/>
    <w:rsid w:val="001C453F"/>
    <w:rsid w:val="001C460E"/>
    <w:rsid w:val="001D2F2B"/>
    <w:rsid w:val="001D3D74"/>
    <w:rsid w:val="001D613C"/>
    <w:rsid w:val="001E5BE3"/>
    <w:rsid w:val="001E7537"/>
    <w:rsid w:val="001F3DE7"/>
    <w:rsid w:val="001F5486"/>
    <w:rsid w:val="001F5794"/>
    <w:rsid w:val="001F62E3"/>
    <w:rsid w:val="001F6AA5"/>
    <w:rsid w:val="00204D3B"/>
    <w:rsid w:val="00204FA5"/>
    <w:rsid w:val="00210659"/>
    <w:rsid w:val="00212787"/>
    <w:rsid w:val="00214EDD"/>
    <w:rsid w:val="002156CA"/>
    <w:rsid w:val="00217354"/>
    <w:rsid w:val="002204CD"/>
    <w:rsid w:val="00222FC3"/>
    <w:rsid w:val="0022311E"/>
    <w:rsid w:val="00224518"/>
    <w:rsid w:val="00225638"/>
    <w:rsid w:val="002265A9"/>
    <w:rsid w:val="00227741"/>
    <w:rsid w:val="00227C5A"/>
    <w:rsid w:val="0023051D"/>
    <w:rsid w:val="00231141"/>
    <w:rsid w:val="00232D3F"/>
    <w:rsid w:val="00233099"/>
    <w:rsid w:val="00233D88"/>
    <w:rsid w:val="00233DE2"/>
    <w:rsid w:val="00235E56"/>
    <w:rsid w:val="00237B1E"/>
    <w:rsid w:val="00240556"/>
    <w:rsid w:val="00240F50"/>
    <w:rsid w:val="00241C28"/>
    <w:rsid w:val="002433F7"/>
    <w:rsid w:val="0024381D"/>
    <w:rsid w:val="00243B4D"/>
    <w:rsid w:val="0024649E"/>
    <w:rsid w:val="002472B7"/>
    <w:rsid w:val="0025105D"/>
    <w:rsid w:val="00253AA3"/>
    <w:rsid w:val="002540BE"/>
    <w:rsid w:val="00255090"/>
    <w:rsid w:val="00256780"/>
    <w:rsid w:val="00256B43"/>
    <w:rsid w:val="002571FD"/>
    <w:rsid w:val="00257522"/>
    <w:rsid w:val="00257FF8"/>
    <w:rsid w:val="0026150D"/>
    <w:rsid w:val="00262767"/>
    <w:rsid w:val="00262A24"/>
    <w:rsid w:val="00262A9D"/>
    <w:rsid w:val="00262B52"/>
    <w:rsid w:val="00262D9A"/>
    <w:rsid w:val="00263D25"/>
    <w:rsid w:val="0026414E"/>
    <w:rsid w:val="00264232"/>
    <w:rsid w:val="002677DD"/>
    <w:rsid w:val="00271F96"/>
    <w:rsid w:val="00273F5F"/>
    <w:rsid w:val="002769C2"/>
    <w:rsid w:val="0028202C"/>
    <w:rsid w:val="00282519"/>
    <w:rsid w:val="00283A6E"/>
    <w:rsid w:val="00283E4D"/>
    <w:rsid w:val="0028619B"/>
    <w:rsid w:val="00287658"/>
    <w:rsid w:val="00290A73"/>
    <w:rsid w:val="002927E2"/>
    <w:rsid w:val="002928C6"/>
    <w:rsid w:val="00292DB0"/>
    <w:rsid w:val="00295613"/>
    <w:rsid w:val="00296E76"/>
    <w:rsid w:val="0029727B"/>
    <w:rsid w:val="00297B5F"/>
    <w:rsid w:val="002A0236"/>
    <w:rsid w:val="002A11DD"/>
    <w:rsid w:val="002A2CC8"/>
    <w:rsid w:val="002A3836"/>
    <w:rsid w:val="002A3BE9"/>
    <w:rsid w:val="002A6EF1"/>
    <w:rsid w:val="002A7207"/>
    <w:rsid w:val="002A78EF"/>
    <w:rsid w:val="002B0E64"/>
    <w:rsid w:val="002B18C3"/>
    <w:rsid w:val="002B64A5"/>
    <w:rsid w:val="002B7AD6"/>
    <w:rsid w:val="002C09C9"/>
    <w:rsid w:val="002C0E4D"/>
    <w:rsid w:val="002C1488"/>
    <w:rsid w:val="002C27F3"/>
    <w:rsid w:val="002C3476"/>
    <w:rsid w:val="002D490B"/>
    <w:rsid w:val="002E18C1"/>
    <w:rsid w:val="002E2612"/>
    <w:rsid w:val="002E2A2F"/>
    <w:rsid w:val="002E4164"/>
    <w:rsid w:val="002E4A91"/>
    <w:rsid w:val="002E7212"/>
    <w:rsid w:val="002E73A8"/>
    <w:rsid w:val="002F2A07"/>
    <w:rsid w:val="002F3521"/>
    <w:rsid w:val="002F4B58"/>
    <w:rsid w:val="002F59DB"/>
    <w:rsid w:val="002F6836"/>
    <w:rsid w:val="002F7157"/>
    <w:rsid w:val="002F716D"/>
    <w:rsid w:val="0030404D"/>
    <w:rsid w:val="00305B9A"/>
    <w:rsid w:val="00306C96"/>
    <w:rsid w:val="00307C6D"/>
    <w:rsid w:val="003109BB"/>
    <w:rsid w:val="0031201A"/>
    <w:rsid w:val="003127F6"/>
    <w:rsid w:val="0031288B"/>
    <w:rsid w:val="00314085"/>
    <w:rsid w:val="0031508E"/>
    <w:rsid w:val="00321528"/>
    <w:rsid w:val="00321DFF"/>
    <w:rsid w:val="003322AD"/>
    <w:rsid w:val="00332565"/>
    <w:rsid w:val="00333987"/>
    <w:rsid w:val="00334F76"/>
    <w:rsid w:val="00336BA3"/>
    <w:rsid w:val="00337740"/>
    <w:rsid w:val="00340EC5"/>
    <w:rsid w:val="00340F76"/>
    <w:rsid w:val="003412BE"/>
    <w:rsid w:val="00344E67"/>
    <w:rsid w:val="00345944"/>
    <w:rsid w:val="003473AE"/>
    <w:rsid w:val="00347529"/>
    <w:rsid w:val="00351D05"/>
    <w:rsid w:val="00352ED0"/>
    <w:rsid w:val="003565D0"/>
    <w:rsid w:val="003567C9"/>
    <w:rsid w:val="003572B0"/>
    <w:rsid w:val="00360462"/>
    <w:rsid w:val="0036146F"/>
    <w:rsid w:val="00361A3B"/>
    <w:rsid w:val="00364147"/>
    <w:rsid w:val="003655EB"/>
    <w:rsid w:val="003663BE"/>
    <w:rsid w:val="00366691"/>
    <w:rsid w:val="0036781A"/>
    <w:rsid w:val="00371061"/>
    <w:rsid w:val="00371169"/>
    <w:rsid w:val="0037200E"/>
    <w:rsid w:val="003727C7"/>
    <w:rsid w:val="00373EDA"/>
    <w:rsid w:val="003745B9"/>
    <w:rsid w:val="00374D2E"/>
    <w:rsid w:val="00374E66"/>
    <w:rsid w:val="00374F0C"/>
    <w:rsid w:val="00380121"/>
    <w:rsid w:val="00381BDD"/>
    <w:rsid w:val="00381E2D"/>
    <w:rsid w:val="00385654"/>
    <w:rsid w:val="003858A3"/>
    <w:rsid w:val="0038664E"/>
    <w:rsid w:val="00387289"/>
    <w:rsid w:val="00390575"/>
    <w:rsid w:val="00390663"/>
    <w:rsid w:val="003914E4"/>
    <w:rsid w:val="00393CF3"/>
    <w:rsid w:val="00395F8C"/>
    <w:rsid w:val="00396984"/>
    <w:rsid w:val="00397949"/>
    <w:rsid w:val="003A6184"/>
    <w:rsid w:val="003A63FA"/>
    <w:rsid w:val="003A794D"/>
    <w:rsid w:val="003B2FE4"/>
    <w:rsid w:val="003B311C"/>
    <w:rsid w:val="003B4F40"/>
    <w:rsid w:val="003C1682"/>
    <w:rsid w:val="003C1BD6"/>
    <w:rsid w:val="003C2C9B"/>
    <w:rsid w:val="003C2E89"/>
    <w:rsid w:val="003C4C85"/>
    <w:rsid w:val="003C5C65"/>
    <w:rsid w:val="003C64C1"/>
    <w:rsid w:val="003C6AFA"/>
    <w:rsid w:val="003D136D"/>
    <w:rsid w:val="003D14CF"/>
    <w:rsid w:val="003D2F6C"/>
    <w:rsid w:val="003D3103"/>
    <w:rsid w:val="003D561F"/>
    <w:rsid w:val="003D6B9A"/>
    <w:rsid w:val="003D7CAA"/>
    <w:rsid w:val="003E0555"/>
    <w:rsid w:val="003E2ADF"/>
    <w:rsid w:val="003E5025"/>
    <w:rsid w:val="003F0997"/>
    <w:rsid w:val="003F13E4"/>
    <w:rsid w:val="003F202B"/>
    <w:rsid w:val="003F2E60"/>
    <w:rsid w:val="003F322F"/>
    <w:rsid w:val="003F3F1C"/>
    <w:rsid w:val="003F63AA"/>
    <w:rsid w:val="003F7079"/>
    <w:rsid w:val="003F7407"/>
    <w:rsid w:val="00401691"/>
    <w:rsid w:val="004050B2"/>
    <w:rsid w:val="00405D31"/>
    <w:rsid w:val="0040706F"/>
    <w:rsid w:val="00413C12"/>
    <w:rsid w:val="00413D3E"/>
    <w:rsid w:val="00415DF8"/>
    <w:rsid w:val="00416797"/>
    <w:rsid w:val="0041751D"/>
    <w:rsid w:val="00420A05"/>
    <w:rsid w:val="004226DF"/>
    <w:rsid w:val="00422D62"/>
    <w:rsid w:val="00425C28"/>
    <w:rsid w:val="00426A99"/>
    <w:rsid w:val="00427FB1"/>
    <w:rsid w:val="00434776"/>
    <w:rsid w:val="00435A56"/>
    <w:rsid w:val="004365EA"/>
    <w:rsid w:val="00437C57"/>
    <w:rsid w:val="00442581"/>
    <w:rsid w:val="00443775"/>
    <w:rsid w:val="00444FBA"/>
    <w:rsid w:val="00447587"/>
    <w:rsid w:val="00450D99"/>
    <w:rsid w:val="004512BB"/>
    <w:rsid w:val="004515AF"/>
    <w:rsid w:val="004532FB"/>
    <w:rsid w:val="004535D2"/>
    <w:rsid w:val="004553E9"/>
    <w:rsid w:val="0046170A"/>
    <w:rsid w:val="00465422"/>
    <w:rsid w:val="0046664C"/>
    <w:rsid w:val="004703F7"/>
    <w:rsid w:val="00470930"/>
    <w:rsid w:val="004709C8"/>
    <w:rsid w:val="00471A2B"/>
    <w:rsid w:val="00471EEE"/>
    <w:rsid w:val="004720C0"/>
    <w:rsid w:val="004751E9"/>
    <w:rsid w:val="004753FD"/>
    <w:rsid w:val="0047652E"/>
    <w:rsid w:val="00477917"/>
    <w:rsid w:val="0048076B"/>
    <w:rsid w:val="00485267"/>
    <w:rsid w:val="004852D5"/>
    <w:rsid w:val="00485C38"/>
    <w:rsid w:val="004873FA"/>
    <w:rsid w:val="00491361"/>
    <w:rsid w:val="00491E79"/>
    <w:rsid w:val="004955A9"/>
    <w:rsid w:val="004A0F21"/>
    <w:rsid w:val="004A13F4"/>
    <w:rsid w:val="004A154D"/>
    <w:rsid w:val="004A235C"/>
    <w:rsid w:val="004A4267"/>
    <w:rsid w:val="004A7110"/>
    <w:rsid w:val="004A7C2B"/>
    <w:rsid w:val="004A7E71"/>
    <w:rsid w:val="004B020E"/>
    <w:rsid w:val="004B1FD0"/>
    <w:rsid w:val="004B3628"/>
    <w:rsid w:val="004B4525"/>
    <w:rsid w:val="004B4E0D"/>
    <w:rsid w:val="004B4E2B"/>
    <w:rsid w:val="004B71D3"/>
    <w:rsid w:val="004B7F96"/>
    <w:rsid w:val="004C07CE"/>
    <w:rsid w:val="004C0905"/>
    <w:rsid w:val="004C0E40"/>
    <w:rsid w:val="004C320C"/>
    <w:rsid w:val="004C33FE"/>
    <w:rsid w:val="004C3621"/>
    <w:rsid w:val="004C480C"/>
    <w:rsid w:val="004C4FC1"/>
    <w:rsid w:val="004C65FC"/>
    <w:rsid w:val="004D03C9"/>
    <w:rsid w:val="004D2C5D"/>
    <w:rsid w:val="004D3411"/>
    <w:rsid w:val="004D393F"/>
    <w:rsid w:val="004D3B13"/>
    <w:rsid w:val="004D645C"/>
    <w:rsid w:val="004E032C"/>
    <w:rsid w:val="004E072E"/>
    <w:rsid w:val="004E0DB9"/>
    <w:rsid w:val="004E11F1"/>
    <w:rsid w:val="004E32B5"/>
    <w:rsid w:val="004E752B"/>
    <w:rsid w:val="004F0769"/>
    <w:rsid w:val="004F0F5E"/>
    <w:rsid w:val="004F10BC"/>
    <w:rsid w:val="004F2D13"/>
    <w:rsid w:val="004F415A"/>
    <w:rsid w:val="004F54E7"/>
    <w:rsid w:val="004F5670"/>
    <w:rsid w:val="004F5769"/>
    <w:rsid w:val="004F5F33"/>
    <w:rsid w:val="004F5FEC"/>
    <w:rsid w:val="00501E42"/>
    <w:rsid w:val="005052A5"/>
    <w:rsid w:val="005074F1"/>
    <w:rsid w:val="00507759"/>
    <w:rsid w:val="005103A3"/>
    <w:rsid w:val="005119B8"/>
    <w:rsid w:val="0051340A"/>
    <w:rsid w:val="00513554"/>
    <w:rsid w:val="00514A0C"/>
    <w:rsid w:val="00515BC8"/>
    <w:rsid w:val="00521ACD"/>
    <w:rsid w:val="00521B38"/>
    <w:rsid w:val="0052388D"/>
    <w:rsid w:val="00523E1B"/>
    <w:rsid w:val="00525757"/>
    <w:rsid w:val="005261A6"/>
    <w:rsid w:val="0052633B"/>
    <w:rsid w:val="0052653A"/>
    <w:rsid w:val="00526D5A"/>
    <w:rsid w:val="0052764C"/>
    <w:rsid w:val="00532B75"/>
    <w:rsid w:val="00532F9F"/>
    <w:rsid w:val="00533A33"/>
    <w:rsid w:val="00533CA2"/>
    <w:rsid w:val="00533EA3"/>
    <w:rsid w:val="005365FB"/>
    <w:rsid w:val="005407E3"/>
    <w:rsid w:val="0054141B"/>
    <w:rsid w:val="005418C2"/>
    <w:rsid w:val="00541CE8"/>
    <w:rsid w:val="005451D2"/>
    <w:rsid w:val="00545AB8"/>
    <w:rsid w:val="00545EC5"/>
    <w:rsid w:val="00546C35"/>
    <w:rsid w:val="00546F0A"/>
    <w:rsid w:val="00555296"/>
    <w:rsid w:val="0055657A"/>
    <w:rsid w:val="00557F60"/>
    <w:rsid w:val="00560539"/>
    <w:rsid w:val="005605A1"/>
    <w:rsid w:val="005605D1"/>
    <w:rsid w:val="00562091"/>
    <w:rsid w:val="00562527"/>
    <w:rsid w:val="00564745"/>
    <w:rsid w:val="00564BDD"/>
    <w:rsid w:val="005674AE"/>
    <w:rsid w:val="005675EC"/>
    <w:rsid w:val="00567714"/>
    <w:rsid w:val="005718CE"/>
    <w:rsid w:val="0057391E"/>
    <w:rsid w:val="005740E7"/>
    <w:rsid w:val="00576CFF"/>
    <w:rsid w:val="00576FC3"/>
    <w:rsid w:val="00577834"/>
    <w:rsid w:val="00580312"/>
    <w:rsid w:val="005813A0"/>
    <w:rsid w:val="00581AA4"/>
    <w:rsid w:val="00584AED"/>
    <w:rsid w:val="00585E19"/>
    <w:rsid w:val="00587FA7"/>
    <w:rsid w:val="005911AC"/>
    <w:rsid w:val="00591A66"/>
    <w:rsid w:val="0059360C"/>
    <w:rsid w:val="005A004C"/>
    <w:rsid w:val="005A179D"/>
    <w:rsid w:val="005A57A1"/>
    <w:rsid w:val="005A78D3"/>
    <w:rsid w:val="005B0B71"/>
    <w:rsid w:val="005B0EBD"/>
    <w:rsid w:val="005B6B06"/>
    <w:rsid w:val="005B787F"/>
    <w:rsid w:val="005C2772"/>
    <w:rsid w:val="005C35B0"/>
    <w:rsid w:val="005C68CB"/>
    <w:rsid w:val="005D02E2"/>
    <w:rsid w:val="005D0C70"/>
    <w:rsid w:val="005D0ED1"/>
    <w:rsid w:val="005D1D5D"/>
    <w:rsid w:val="005D31CE"/>
    <w:rsid w:val="005D38DE"/>
    <w:rsid w:val="005D3EBE"/>
    <w:rsid w:val="005D40C7"/>
    <w:rsid w:val="005D5C62"/>
    <w:rsid w:val="005E2241"/>
    <w:rsid w:val="005E3B6F"/>
    <w:rsid w:val="005F2311"/>
    <w:rsid w:val="005F26ED"/>
    <w:rsid w:val="005F5389"/>
    <w:rsid w:val="005F553A"/>
    <w:rsid w:val="005F6F99"/>
    <w:rsid w:val="005F7112"/>
    <w:rsid w:val="0060010A"/>
    <w:rsid w:val="0060081B"/>
    <w:rsid w:val="00600D22"/>
    <w:rsid w:val="00600FA9"/>
    <w:rsid w:val="00603BE5"/>
    <w:rsid w:val="00603F59"/>
    <w:rsid w:val="006116A3"/>
    <w:rsid w:val="00614D7D"/>
    <w:rsid w:val="006160E2"/>
    <w:rsid w:val="00616425"/>
    <w:rsid w:val="006207B7"/>
    <w:rsid w:val="00622178"/>
    <w:rsid w:val="00624582"/>
    <w:rsid w:val="00627B3E"/>
    <w:rsid w:val="006301F4"/>
    <w:rsid w:val="00631832"/>
    <w:rsid w:val="00631E1A"/>
    <w:rsid w:val="0063487A"/>
    <w:rsid w:val="006354C3"/>
    <w:rsid w:val="006357F1"/>
    <w:rsid w:val="0063643C"/>
    <w:rsid w:val="00636A7F"/>
    <w:rsid w:val="00636CD4"/>
    <w:rsid w:val="00640568"/>
    <w:rsid w:val="0064057B"/>
    <w:rsid w:val="006405B0"/>
    <w:rsid w:val="006448DC"/>
    <w:rsid w:val="006449F8"/>
    <w:rsid w:val="00646968"/>
    <w:rsid w:val="006527CA"/>
    <w:rsid w:val="00652F76"/>
    <w:rsid w:val="00655CD5"/>
    <w:rsid w:val="00657C51"/>
    <w:rsid w:val="006612A0"/>
    <w:rsid w:val="0066312C"/>
    <w:rsid w:val="00663528"/>
    <w:rsid w:val="006640CA"/>
    <w:rsid w:val="00664495"/>
    <w:rsid w:val="00664645"/>
    <w:rsid w:val="00666E37"/>
    <w:rsid w:val="006709CD"/>
    <w:rsid w:val="00670B06"/>
    <w:rsid w:val="00672C05"/>
    <w:rsid w:val="00674C9A"/>
    <w:rsid w:val="00675A8A"/>
    <w:rsid w:val="00677B1B"/>
    <w:rsid w:val="00680415"/>
    <w:rsid w:val="006819BA"/>
    <w:rsid w:val="00681F19"/>
    <w:rsid w:val="00683444"/>
    <w:rsid w:val="006859C3"/>
    <w:rsid w:val="0069094A"/>
    <w:rsid w:val="0069171C"/>
    <w:rsid w:val="00693185"/>
    <w:rsid w:val="006945B0"/>
    <w:rsid w:val="00695AAC"/>
    <w:rsid w:val="006A0BD8"/>
    <w:rsid w:val="006A2716"/>
    <w:rsid w:val="006A278B"/>
    <w:rsid w:val="006A3904"/>
    <w:rsid w:val="006A56ED"/>
    <w:rsid w:val="006A592D"/>
    <w:rsid w:val="006A63E9"/>
    <w:rsid w:val="006A6705"/>
    <w:rsid w:val="006A6ADE"/>
    <w:rsid w:val="006C0037"/>
    <w:rsid w:val="006C030B"/>
    <w:rsid w:val="006C311E"/>
    <w:rsid w:val="006C6683"/>
    <w:rsid w:val="006D0114"/>
    <w:rsid w:val="006D17F3"/>
    <w:rsid w:val="006D1CA1"/>
    <w:rsid w:val="006D2CFA"/>
    <w:rsid w:val="006D4A5C"/>
    <w:rsid w:val="006D4C96"/>
    <w:rsid w:val="006E0BC6"/>
    <w:rsid w:val="006E14C0"/>
    <w:rsid w:val="006E1901"/>
    <w:rsid w:val="006E1FE6"/>
    <w:rsid w:val="006E2700"/>
    <w:rsid w:val="006E359E"/>
    <w:rsid w:val="006E45CD"/>
    <w:rsid w:val="006F163C"/>
    <w:rsid w:val="006F71B6"/>
    <w:rsid w:val="007004D4"/>
    <w:rsid w:val="00701DB2"/>
    <w:rsid w:val="00702818"/>
    <w:rsid w:val="00702C78"/>
    <w:rsid w:val="00703831"/>
    <w:rsid w:val="0070408B"/>
    <w:rsid w:val="00706443"/>
    <w:rsid w:val="0070716D"/>
    <w:rsid w:val="00715234"/>
    <w:rsid w:val="00715B71"/>
    <w:rsid w:val="00716A94"/>
    <w:rsid w:val="00720120"/>
    <w:rsid w:val="00720A95"/>
    <w:rsid w:val="00724A55"/>
    <w:rsid w:val="00724DEE"/>
    <w:rsid w:val="00725A7F"/>
    <w:rsid w:val="00726731"/>
    <w:rsid w:val="007302B9"/>
    <w:rsid w:val="00730E78"/>
    <w:rsid w:val="00731882"/>
    <w:rsid w:val="00733EB4"/>
    <w:rsid w:val="007370E6"/>
    <w:rsid w:val="00740736"/>
    <w:rsid w:val="007463C7"/>
    <w:rsid w:val="007464DF"/>
    <w:rsid w:val="0074784F"/>
    <w:rsid w:val="00750E1A"/>
    <w:rsid w:val="00751FB3"/>
    <w:rsid w:val="00752F2C"/>
    <w:rsid w:val="007548C9"/>
    <w:rsid w:val="00754B95"/>
    <w:rsid w:val="0075542B"/>
    <w:rsid w:val="00755759"/>
    <w:rsid w:val="00756B71"/>
    <w:rsid w:val="007627FA"/>
    <w:rsid w:val="00763308"/>
    <w:rsid w:val="0076365D"/>
    <w:rsid w:val="00764B79"/>
    <w:rsid w:val="007669B6"/>
    <w:rsid w:val="0076785A"/>
    <w:rsid w:val="00771D51"/>
    <w:rsid w:val="007726E4"/>
    <w:rsid w:val="00777DE2"/>
    <w:rsid w:val="007813E7"/>
    <w:rsid w:val="00781E1E"/>
    <w:rsid w:val="007820ED"/>
    <w:rsid w:val="00782366"/>
    <w:rsid w:val="0078328F"/>
    <w:rsid w:val="00784EA8"/>
    <w:rsid w:val="00792559"/>
    <w:rsid w:val="00793255"/>
    <w:rsid w:val="00795135"/>
    <w:rsid w:val="00795944"/>
    <w:rsid w:val="007979F0"/>
    <w:rsid w:val="007A0649"/>
    <w:rsid w:val="007A1762"/>
    <w:rsid w:val="007A1F11"/>
    <w:rsid w:val="007A2E41"/>
    <w:rsid w:val="007A3B7E"/>
    <w:rsid w:val="007A4AE2"/>
    <w:rsid w:val="007A6A05"/>
    <w:rsid w:val="007A783D"/>
    <w:rsid w:val="007B04B4"/>
    <w:rsid w:val="007B3453"/>
    <w:rsid w:val="007B3743"/>
    <w:rsid w:val="007B593C"/>
    <w:rsid w:val="007B69B0"/>
    <w:rsid w:val="007B6B85"/>
    <w:rsid w:val="007B6C2F"/>
    <w:rsid w:val="007C13C9"/>
    <w:rsid w:val="007C5F47"/>
    <w:rsid w:val="007C6362"/>
    <w:rsid w:val="007D06A7"/>
    <w:rsid w:val="007D3631"/>
    <w:rsid w:val="007D4C39"/>
    <w:rsid w:val="007E0F1C"/>
    <w:rsid w:val="007E1AC4"/>
    <w:rsid w:val="007E2851"/>
    <w:rsid w:val="007E437F"/>
    <w:rsid w:val="007E633C"/>
    <w:rsid w:val="007E6867"/>
    <w:rsid w:val="007E6D40"/>
    <w:rsid w:val="007E746A"/>
    <w:rsid w:val="007E7580"/>
    <w:rsid w:val="007F0896"/>
    <w:rsid w:val="007F3630"/>
    <w:rsid w:val="007F5328"/>
    <w:rsid w:val="007F676B"/>
    <w:rsid w:val="007F7C94"/>
    <w:rsid w:val="00800E33"/>
    <w:rsid w:val="00800FBE"/>
    <w:rsid w:val="0080332F"/>
    <w:rsid w:val="00803EC8"/>
    <w:rsid w:val="0080415B"/>
    <w:rsid w:val="0080663D"/>
    <w:rsid w:val="00806F11"/>
    <w:rsid w:val="00806F88"/>
    <w:rsid w:val="008071FD"/>
    <w:rsid w:val="00807EE5"/>
    <w:rsid w:val="0081346E"/>
    <w:rsid w:val="00814742"/>
    <w:rsid w:val="00817B18"/>
    <w:rsid w:val="008214CA"/>
    <w:rsid w:val="00823D99"/>
    <w:rsid w:val="0082545F"/>
    <w:rsid w:val="00825ABD"/>
    <w:rsid w:val="008264BE"/>
    <w:rsid w:val="00826FBC"/>
    <w:rsid w:val="008318C0"/>
    <w:rsid w:val="008323E5"/>
    <w:rsid w:val="00833A22"/>
    <w:rsid w:val="008354AD"/>
    <w:rsid w:val="008379F4"/>
    <w:rsid w:val="00840CF0"/>
    <w:rsid w:val="00841568"/>
    <w:rsid w:val="008433D2"/>
    <w:rsid w:val="0084378C"/>
    <w:rsid w:val="00844629"/>
    <w:rsid w:val="00850D11"/>
    <w:rsid w:val="00851B0F"/>
    <w:rsid w:val="00853F7F"/>
    <w:rsid w:val="008549F9"/>
    <w:rsid w:val="00855E14"/>
    <w:rsid w:val="008574A5"/>
    <w:rsid w:val="00857F97"/>
    <w:rsid w:val="008604A9"/>
    <w:rsid w:val="008605FB"/>
    <w:rsid w:val="008633FA"/>
    <w:rsid w:val="00864408"/>
    <w:rsid w:val="00870146"/>
    <w:rsid w:val="00870F6A"/>
    <w:rsid w:val="00872C23"/>
    <w:rsid w:val="00873E2D"/>
    <w:rsid w:val="008746C9"/>
    <w:rsid w:val="00877AD8"/>
    <w:rsid w:val="0088117E"/>
    <w:rsid w:val="00881249"/>
    <w:rsid w:val="00884CEC"/>
    <w:rsid w:val="00890837"/>
    <w:rsid w:val="0089219C"/>
    <w:rsid w:val="00894317"/>
    <w:rsid w:val="00894C51"/>
    <w:rsid w:val="00896911"/>
    <w:rsid w:val="00897031"/>
    <w:rsid w:val="008A0238"/>
    <w:rsid w:val="008A1BEF"/>
    <w:rsid w:val="008A23EA"/>
    <w:rsid w:val="008A54DD"/>
    <w:rsid w:val="008A58BC"/>
    <w:rsid w:val="008A5D10"/>
    <w:rsid w:val="008A6014"/>
    <w:rsid w:val="008B3B91"/>
    <w:rsid w:val="008B474E"/>
    <w:rsid w:val="008C0FA4"/>
    <w:rsid w:val="008C4D11"/>
    <w:rsid w:val="008C63FE"/>
    <w:rsid w:val="008C6AE4"/>
    <w:rsid w:val="008C6C85"/>
    <w:rsid w:val="008D153D"/>
    <w:rsid w:val="008D1649"/>
    <w:rsid w:val="008D1EEC"/>
    <w:rsid w:val="008D27A4"/>
    <w:rsid w:val="008D58C2"/>
    <w:rsid w:val="008E3DF1"/>
    <w:rsid w:val="008E469A"/>
    <w:rsid w:val="008E4B37"/>
    <w:rsid w:val="008E6528"/>
    <w:rsid w:val="008E66E3"/>
    <w:rsid w:val="008F0BDD"/>
    <w:rsid w:val="008F1CFE"/>
    <w:rsid w:val="008F2665"/>
    <w:rsid w:val="008F28D4"/>
    <w:rsid w:val="008F350A"/>
    <w:rsid w:val="008F55DC"/>
    <w:rsid w:val="008F5A14"/>
    <w:rsid w:val="00902473"/>
    <w:rsid w:val="00905315"/>
    <w:rsid w:val="009057DE"/>
    <w:rsid w:val="00907DE7"/>
    <w:rsid w:val="00910595"/>
    <w:rsid w:val="0091269C"/>
    <w:rsid w:val="00912AA6"/>
    <w:rsid w:val="0091685C"/>
    <w:rsid w:val="00923A2E"/>
    <w:rsid w:val="00926D35"/>
    <w:rsid w:val="00927CCB"/>
    <w:rsid w:val="00930BE9"/>
    <w:rsid w:val="009310BD"/>
    <w:rsid w:val="00931725"/>
    <w:rsid w:val="00931872"/>
    <w:rsid w:val="009332CB"/>
    <w:rsid w:val="00941D9A"/>
    <w:rsid w:val="00942C62"/>
    <w:rsid w:val="009450B1"/>
    <w:rsid w:val="00945C16"/>
    <w:rsid w:val="0094650B"/>
    <w:rsid w:val="0094664D"/>
    <w:rsid w:val="00947BA8"/>
    <w:rsid w:val="00952AB2"/>
    <w:rsid w:val="00957D89"/>
    <w:rsid w:val="00961D4A"/>
    <w:rsid w:val="009624DD"/>
    <w:rsid w:val="0096258A"/>
    <w:rsid w:val="00962A29"/>
    <w:rsid w:val="00962F88"/>
    <w:rsid w:val="009649E9"/>
    <w:rsid w:val="009712B1"/>
    <w:rsid w:val="0097319A"/>
    <w:rsid w:val="00975624"/>
    <w:rsid w:val="00976E7A"/>
    <w:rsid w:val="00977944"/>
    <w:rsid w:val="0098010A"/>
    <w:rsid w:val="009807E8"/>
    <w:rsid w:val="00981574"/>
    <w:rsid w:val="00981D73"/>
    <w:rsid w:val="00982000"/>
    <w:rsid w:val="00982D22"/>
    <w:rsid w:val="0098424D"/>
    <w:rsid w:val="009900AC"/>
    <w:rsid w:val="00990C45"/>
    <w:rsid w:val="00993019"/>
    <w:rsid w:val="0099633B"/>
    <w:rsid w:val="00996921"/>
    <w:rsid w:val="009A5093"/>
    <w:rsid w:val="009A5668"/>
    <w:rsid w:val="009A5EA0"/>
    <w:rsid w:val="009A6936"/>
    <w:rsid w:val="009B004E"/>
    <w:rsid w:val="009B056E"/>
    <w:rsid w:val="009B6664"/>
    <w:rsid w:val="009C15BF"/>
    <w:rsid w:val="009C253E"/>
    <w:rsid w:val="009C2873"/>
    <w:rsid w:val="009C305E"/>
    <w:rsid w:val="009C380D"/>
    <w:rsid w:val="009C3F0F"/>
    <w:rsid w:val="009C543B"/>
    <w:rsid w:val="009C6220"/>
    <w:rsid w:val="009C669D"/>
    <w:rsid w:val="009C712E"/>
    <w:rsid w:val="009C7CBD"/>
    <w:rsid w:val="009D15DD"/>
    <w:rsid w:val="009D1F96"/>
    <w:rsid w:val="009D26A0"/>
    <w:rsid w:val="009D31EB"/>
    <w:rsid w:val="009D4B55"/>
    <w:rsid w:val="009D7F8C"/>
    <w:rsid w:val="009E40F4"/>
    <w:rsid w:val="009E439C"/>
    <w:rsid w:val="009E43BE"/>
    <w:rsid w:val="009E6977"/>
    <w:rsid w:val="009E7B0F"/>
    <w:rsid w:val="009F15CF"/>
    <w:rsid w:val="009F39A5"/>
    <w:rsid w:val="009F675E"/>
    <w:rsid w:val="009F68D0"/>
    <w:rsid w:val="009F7B37"/>
    <w:rsid w:val="00A015A2"/>
    <w:rsid w:val="00A0363C"/>
    <w:rsid w:val="00A03E69"/>
    <w:rsid w:val="00A04742"/>
    <w:rsid w:val="00A05A4C"/>
    <w:rsid w:val="00A158E4"/>
    <w:rsid w:val="00A15FF8"/>
    <w:rsid w:val="00A213F9"/>
    <w:rsid w:val="00A215EC"/>
    <w:rsid w:val="00A2169E"/>
    <w:rsid w:val="00A238DA"/>
    <w:rsid w:val="00A25339"/>
    <w:rsid w:val="00A25949"/>
    <w:rsid w:val="00A25CD2"/>
    <w:rsid w:val="00A27BC3"/>
    <w:rsid w:val="00A320C4"/>
    <w:rsid w:val="00A331FC"/>
    <w:rsid w:val="00A35E8C"/>
    <w:rsid w:val="00A405B2"/>
    <w:rsid w:val="00A42C5C"/>
    <w:rsid w:val="00A43608"/>
    <w:rsid w:val="00A43DC9"/>
    <w:rsid w:val="00A46298"/>
    <w:rsid w:val="00A519F1"/>
    <w:rsid w:val="00A51AB0"/>
    <w:rsid w:val="00A52F5B"/>
    <w:rsid w:val="00A56868"/>
    <w:rsid w:val="00A56CA8"/>
    <w:rsid w:val="00A604E5"/>
    <w:rsid w:val="00A61484"/>
    <w:rsid w:val="00A61C90"/>
    <w:rsid w:val="00A65992"/>
    <w:rsid w:val="00A6641D"/>
    <w:rsid w:val="00A66B02"/>
    <w:rsid w:val="00A676C6"/>
    <w:rsid w:val="00A70157"/>
    <w:rsid w:val="00A70FE4"/>
    <w:rsid w:val="00A72B88"/>
    <w:rsid w:val="00A736DD"/>
    <w:rsid w:val="00A7371F"/>
    <w:rsid w:val="00A7475A"/>
    <w:rsid w:val="00A74C4D"/>
    <w:rsid w:val="00A74D3E"/>
    <w:rsid w:val="00A74DC4"/>
    <w:rsid w:val="00A760C2"/>
    <w:rsid w:val="00A80129"/>
    <w:rsid w:val="00A80458"/>
    <w:rsid w:val="00A81F82"/>
    <w:rsid w:val="00A830F0"/>
    <w:rsid w:val="00A83F91"/>
    <w:rsid w:val="00A842F7"/>
    <w:rsid w:val="00A84711"/>
    <w:rsid w:val="00A86916"/>
    <w:rsid w:val="00A87468"/>
    <w:rsid w:val="00A8790A"/>
    <w:rsid w:val="00A90C78"/>
    <w:rsid w:val="00A92CDB"/>
    <w:rsid w:val="00A94DAA"/>
    <w:rsid w:val="00AA061A"/>
    <w:rsid w:val="00AA2629"/>
    <w:rsid w:val="00AA2F31"/>
    <w:rsid w:val="00AA3003"/>
    <w:rsid w:val="00AA38EA"/>
    <w:rsid w:val="00AA3D74"/>
    <w:rsid w:val="00AA61E2"/>
    <w:rsid w:val="00AB0AB9"/>
    <w:rsid w:val="00AB1BF1"/>
    <w:rsid w:val="00AB2695"/>
    <w:rsid w:val="00AB2812"/>
    <w:rsid w:val="00AB2E76"/>
    <w:rsid w:val="00AB4407"/>
    <w:rsid w:val="00AB482E"/>
    <w:rsid w:val="00AB4FD4"/>
    <w:rsid w:val="00AB56D2"/>
    <w:rsid w:val="00AC01F2"/>
    <w:rsid w:val="00AC0AA2"/>
    <w:rsid w:val="00AC2712"/>
    <w:rsid w:val="00AC2C67"/>
    <w:rsid w:val="00AC499C"/>
    <w:rsid w:val="00AC4BB5"/>
    <w:rsid w:val="00AC4BEE"/>
    <w:rsid w:val="00AC4C1E"/>
    <w:rsid w:val="00AC535E"/>
    <w:rsid w:val="00AC628D"/>
    <w:rsid w:val="00AC793C"/>
    <w:rsid w:val="00AD0156"/>
    <w:rsid w:val="00AD0C8E"/>
    <w:rsid w:val="00AD1859"/>
    <w:rsid w:val="00AE1B19"/>
    <w:rsid w:val="00AE526D"/>
    <w:rsid w:val="00AE54A8"/>
    <w:rsid w:val="00AE6470"/>
    <w:rsid w:val="00AE6573"/>
    <w:rsid w:val="00AF1325"/>
    <w:rsid w:val="00AF3111"/>
    <w:rsid w:val="00AF5232"/>
    <w:rsid w:val="00AF66B7"/>
    <w:rsid w:val="00AF6710"/>
    <w:rsid w:val="00AF7D31"/>
    <w:rsid w:val="00B0150F"/>
    <w:rsid w:val="00B051B2"/>
    <w:rsid w:val="00B05C71"/>
    <w:rsid w:val="00B100AC"/>
    <w:rsid w:val="00B119B7"/>
    <w:rsid w:val="00B134DD"/>
    <w:rsid w:val="00B13F14"/>
    <w:rsid w:val="00B13F62"/>
    <w:rsid w:val="00B162A9"/>
    <w:rsid w:val="00B21F93"/>
    <w:rsid w:val="00B229EC"/>
    <w:rsid w:val="00B22E34"/>
    <w:rsid w:val="00B238A2"/>
    <w:rsid w:val="00B25E3B"/>
    <w:rsid w:val="00B277C4"/>
    <w:rsid w:val="00B32DC8"/>
    <w:rsid w:val="00B34CC7"/>
    <w:rsid w:val="00B36B1A"/>
    <w:rsid w:val="00B40917"/>
    <w:rsid w:val="00B41FFB"/>
    <w:rsid w:val="00B4237C"/>
    <w:rsid w:val="00B43743"/>
    <w:rsid w:val="00B469E0"/>
    <w:rsid w:val="00B514F9"/>
    <w:rsid w:val="00B51E23"/>
    <w:rsid w:val="00B56572"/>
    <w:rsid w:val="00B56705"/>
    <w:rsid w:val="00B56DC7"/>
    <w:rsid w:val="00B571F6"/>
    <w:rsid w:val="00B61B5E"/>
    <w:rsid w:val="00B64EE7"/>
    <w:rsid w:val="00B655C5"/>
    <w:rsid w:val="00B66A1B"/>
    <w:rsid w:val="00B71AC4"/>
    <w:rsid w:val="00B72F48"/>
    <w:rsid w:val="00B73313"/>
    <w:rsid w:val="00B73BB7"/>
    <w:rsid w:val="00B7433C"/>
    <w:rsid w:val="00B74FBD"/>
    <w:rsid w:val="00B77CE6"/>
    <w:rsid w:val="00B802AA"/>
    <w:rsid w:val="00B80D18"/>
    <w:rsid w:val="00B811D0"/>
    <w:rsid w:val="00B81BAB"/>
    <w:rsid w:val="00B827BA"/>
    <w:rsid w:val="00B86D5B"/>
    <w:rsid w:val="00B90CDA"/>
    <w:rsid w:val="00B91E40"/>
    <w:rsid w:val="00B9359E"/>
    <w:rsid w:val="00BA1157"/>
    <w:rsid w:val="00BA319F"/>
    <w:rsid w:val="00BA4D8E"/>
    <w:rsid w:val="00BA5E29"/>
    <w:rsid w:val="00BA77D3"/>
    <w:rsid w:val="00BA7E8B"/>
    <w:rsid w:val="00BB0326"/>
    <w:rsid w:val="00BB37EF"/>
    <w:rsid w:val="00BB3D54"/>
    <w:rsid w:val="00BB57C3"/>
    <w:rsid w:val="00BB77C4"/>
    <w:rsid w:val="00BB7EC9"/>
    <w:rsid w:val="00BC0A42"/>
    <w:rsid w:val="00BC0B4F"/>
    <w:rsid w:val="00BC154B"/>
    <w:rsid w:val="00BC5374"/>
    <w:rsid w:val="00BC6C4A"/>
    <w:rsid w:val="00BC7DA5"/>
    <w:rsid w:val="00BD03ED"/>
    <w:rsid w:val="00BD0B7F"/>
    <w:rsid w:val="00BD1109"/>
    <w:rsid w:val="00BD14B6"/>
    <w:rsid w:val="00BD3C18"/>
    <w:rsid w:val="00BE1EC1"/>
    <w:rsid w:val="00BE20E4"/>
    <w:rsid w:val="00BE3304"/>
    <w:rsid w:val="00BE3D4A"/>
    <w:rsid w:val="00BE3D95"/>
    <w:rsid w:val="00BE4E60"/>
    <w:rsid w:val="00BE5B4E"/>
    <w:rsid w:val="00BE60E6"/>
    <w:rsid w:val="00BF08D7"/>
    <w:rsid w:val="00BF101A"/>
    <w:rsid w:val="00BF54A7"/>
    <w:rsid w:val="00BF7DD9"/>
    <w:rsid w:val="00C00B00"/>
    <w:rsid w:val="00C02892"/>
    <w:rsid w:val="00C04233"/>
    <w:rsid w:val="00C047A7"/>
    <w:rsid w:val="00C05043"/>
    <w:rsid w:val="00C05FA3"/>
    <w:rsid w:val="00C13055"/>
    <w:rsid w:val="00C14B96"/>
    <w:rsid w:val="00C20E60"/>
    <w:rsid w:val="00C21135"/>
    <w:rsid w:val="00C21EAC"/>
    <w:rsid w:val="00C2307C"/>
    <w:rsid w:val="00C2721F"/>
    <w:rsid w:val="00C27CBA"/>
    <w:rsid w:val="00C30493"/>
    <w:rsid w:val="00C347D1"/>
    <w:rsid w:val="00C34ADC"/>
    <w:rsid w:val="00C34FEE"/>
    <w:rsid w:val="00C360E3"/>
    <w:rsid w:val="00C368A4"/>
    <w:rsid w:val="00C40D26"/>
    <w:rsid w:val="00C41FAF"/>
    <w:rsid w:val="00C428F4"/>
    <w:rsid w:val="00C4308E"/>
    <w:rsid w:val="00C4434A"/>
    <w:rsid w:val="00C4458F"/>
    <w:rsid w:val="00C45996"/>
    <w:rsid w:val="00C46E99"/>
    <w:rsid w:val="00C50B5D"/>
    <w:rsid w:val="00C51276"/>
    <w:rsid w:val="00C52E74"/>
    <w:rsid w:val="00C53A77"/>
    <w:rsid w:val="00C54164"/>
    <w:rsid w:val="00C54F49"/>
    <w:rsid w:val="00C55BEB"/>
    <w:rsid w:val="00C55D2C"/>
    <w:rsid w:val="00C5643B"/>
    <w:rsid w:val="00C67CFF"/>
    <w:rsid w:val="00C70056"/>
    <w:rsid w:val="00C71078"/>
    <w:rsid w:val="00C715FA"/>
    <w:rsid w:val="00C71EBF"/>
    <w:rsid w:val="00C73EC5"/>
    <w:rsid w:val="00C74ADF"/>
    <w:rsid w:val="00C7779E"/>
    <w:rsid w:val="00C809E8"/>
    <w:rsid w:val="00C81674"/>
    <w:rsid w:val="00C81D99"/>
    <w:rsid w:val="00C8271A"/>
    <w:rsid w:val="00C83616"/>
    <w:rsid w:val="00C83C7C"/>
    <w:rsid w:val="00C84557"/>
    <w:rsid w:val="00C847B1"/>
    <w:rsid w:val="00C85A24"/>
    <w:rsid w:val="00C86A47"/>
    <w:rsid w:val="00C90C20"/>
    <w:rsid w:val="00C91823"/>
    <w:rsid w:val="00C919E8"/>
    <w:rsid w:val="00C933BF"/>
    <w:rsid w:val="00C93B15"/>
    <w:rsid w:val="00C95FE9"/>
    <w:rsid w:val="00C96AA2"/>
    <w:rsid w:val="00CA0F6B"/>
    <w:rsid w:val="00CA4C3E"/>
    <w:rsid w:val="00CA607D"/>
    <w:rsid w:val="00CA6EC3"/>
    <w:rsid w:val="00CB0833"/>
    <w:rsid w:val="00CB1110"/>
    <w:rsid w:val="00CB163A"/>
    <w:rsid w:val="00CB306B"/>
    <w:rsid w:val="00CB6668"/>
    <w:rsid w:val="00CB7D9F"/>
    <w:rsid w:val="00CC1F3A"/>
    <w:rsid w:val="00CC4E43"/>
    <w:rsid w:val="00CC5201"/>
    <w:rsid w:val="00CC5C30"/>
    <w:rsid w:val="00CC6572"/>
    <w:rsid w:val="00CC6D17"/>
    <w:rsid w:val="00CD163A"/>
    <w:rsid w:val="00CD2A3B"/>
    <w:rsid w:val="00CD5718"/>
    <w:rsid w:val="00CD5DEE"/>
    <w:rsid w:val="00CD7FA1"/>
    <w:rsid w:val="00CE0317"/>
    <w:rsid w:val="00CE0680"/>
    <w:rsid w:val="00CE1EB6"/>
    <w:rsid w:val="00CE2331"/>
    <w:rsid w:val="00CE4D6A"/>
    <w:rsid w:val="00CE6DB0"/>
    <w:rsid w:val="00CE74D8"/>
    <w:rsid w:val="00CF0135"/>
    <w:rsid w:val="00CF3825"/>
    <w:rsid w:val="00CF50D5"/>
    <w:rsid w:val="00CF64D8"/>
    <w:rsid w:val="00CF6C32"/>
    <w:rsid w:val="00D01387"/>
    <w:rsid w:val="00D015B8"/>
    <w:rsid w:val="00D02FE6"/>
    <w:rsid w:val="00D0341A"/>
    <w:rsid w:val="00D06B33"/>
    <w:rsid w:val="00D1184C"/>
    <w:rsid w:val="00D13B87"/>
    <w:rsid w:val="00D14CDE"/>
    <w:rsid w:val="00D203AB"/>
    <w:rsid w:val="00D22DF8"/>
    <w:rsid w:val="00D2372E"/>
    <w:rsid w:val="00D24012"/>
    <w:rsid w:val="00D25632"/>
    <w:rsid w:val="00D35F0A"/>
    <w:rsid w:val="00D36E45"/>
    <w:rsid w:val="00D40437"/>
    <w:rsid w:val="00D40FBA"/>
    <w:rsid w:val="00D41DE6"/>
    <w:rsid w:val="00D432FA"/>
    <w:rsid w:val="00D46F00"/>
    <w:rsid w:val="00D508F8"/>
    <w:rsid w:val="00D51703"/>
    <w:rsid w:val="00D51B0A"/>
    <w:rsid w:val="00D51DD8"/>
    <w:rsid w:val="00D544AF"/>
    <w:rsid w:val="00D616BE"/>
    <w:rsid w:val="00D61A60"/>
    <w:rsid w:val="00D61DAA"/>
    <w:rsid w:val="00D6276D"/>
    <w:rsid w:val="00D669D7"/>
    <w:rsid w:val="00D66BD7"/>
    <w:rsid w:val="00D709A7"/>
    <w:rsid w:val="00D71789"/>
    <w:rsid w:val="00D74CBE"/>
    <w:rsid w:val="00D75D61"/>
    <w:rsid w:val="00D76260"/>
    <w:rsid w:val="00D77E4C"/>
    <w:rsid w:val="00D81743"/>
    <w:rsid w:val="00D81AD3"/>
    <w:rsid w:val="00D84696"/>
    <w:rsid w:val="00D849B3"/>
    <w:rsid w:val="00D85248"/>
    <w:rsid w:val="00D87AEA"/>
    <w:rsid w:val="00D87B62"/>
    <w:rsid w:val="00D90010"/>
    <w:rsid w:val="00D9027A"/>
    <w:rsid w:val="00D906E8"/>
    <w:rsid w:val="00D90FE3"/>
    <w:rsid w:val="00D91922"/>
    <w:rsid w:val="00D91E8B"/>
    <w:rsid w:val="00D95377"/>
    <w:rsid w:val="00D960D9"/>
    <w:rsid w:val="00D96A0D"/>
    <w:rsid w:val="00D97E6F"/>
    <w:rsid w:val="00DA035F"/>
    <w:rsid w:val="00DA127B"/>
    <w:rsid w:val="00DA474E"/>
    <w:rsid w:val="00DA475C"/>
    <w:rsid w:val="00DA47BA"/>
    <w:rsid w:val="00DA490C"/>
    <w:rsid w:val="00DB3910"/>
    <w:rsid w:val="00DB4B26"/>
    <w:rsid w:val="00DB4CAA"/>
    <w:rsid w:val="00DB6151"/>
    <w:rsid w:val="00DB7905"/>
    <w:rsid w:val="00DC205F"/>
    <w:rsid w:val="00DC28FD"/>
    <w:rsid w:val="00DC368E"/>
    <w:rsid w:val="00DC5D95"/>
    <w:rsid w:val="00DC6E1B"/>
    <w:rsid w:val="00DC6E89"/>
    <w:rsid w:val="00DC7D79"/>
    <w:rsid w:val="00DC7F1C"/>
    <w:rsid w:val="00DD001E"/>
    <w:rsid w:val="00DD096B"/>
    <w:rsid w:val="00DD0F39"/>
    <w:rsid w:val="00DD4549"/>
    <w:rsid w:val="00DD54ED"/>
    <w:rsid w:val="00DD5C60"/>
    <w:rsid w:val="00DE41C3"/>
    <w:rsid w:val="00DE64D3"/>
    <w:rsid w:val="00DE6E20"/>
    <w:rsid w:val="00DE7DE3"/>
    <w:rsid w:val="00DE7EC3"/>
    <w:rsid w:val="00DF0060"/>
    <w:rsid w:val="00DF28DC"/>
    <w:rsid w:val="00DF3D16"/>
    <w:rsid w:val="00DF3E4A"/>
    <w:rsid w:val="00DF4515"/>
    <w:rsid w:val="00DF7EDE"/>
    <w:rsid w:val="00E01871"/>
    <w:rsid w:val="00E024E9"/>
    <w:rsid w:val="00E02E64"/>
    <w:rsid w:val="00E047B4"/>
    <w:rsid w:val="00E04C72"/>
    <w:rsid w:val="00E05A41"/>
    <w:rsid w:val="00E06CF7"/>
    <w:rsid w:val="00E11D26"/>
    <w:rsid w:val="00E128D2"/>
    <w:rsid w:val="00E12A78"/>
    <w:rsid w:val="00E12CF4"/>
    <w:rsid w:val="00E14EFA"/>
    <w:rsid w:val="00E15867"/>
    <w:rsid w:val="00E20652"/>
    <w:rsid w:val="00E20E35"/>
    <w:rsid w:val="00E22364"/>
    <w:rsid w:val="00E230F7"/>
    <w:rsid w:val="00E23D2C"/>
    <w:rsid w:val="00E25C39"/>
    <w:rsid w:val="00E26190"/>
    <w:rsid w:val="00E26CEA"/>
    <w:rsid w:val="00E27625"/>
    <w:rsid w:val="00E325AA"/>
    <w:rsid w:val="00E32A32"/>
    <w:rsid w:val="00E3714C"/>
    <w:rsid w:val="00E411E3"/>
    <w:rsid w:val="00E4175B"/>
    <w:rsid w:val="00E42123"/>
    <w:rsid w:val="00E42204"/>
    <w:rsid w:val="00E4261D"/>
    <w:rsid w:val="00E42AA8"/>
    <w:rsid w:val="00E44BF0"/>
    <w:rsid w:val="00E50A04"/>
    <w:rsid w:val="00E51F4C"/>
    <w:rsid w:val="00E5448F"/>
    <w:rsid w:val="00E54869"/>
    <w:rsid w:val="00E55E68"/>
    <w:rsid w:val="00E569F9"/>
    <w:rsid w:val="00E56F3C"/>
    <w:rsid w:val="00E60425"/>
    <w:rsid w:val="00E60888"/>
    <w:rsid w:val="00E60D08"/>
    <w:rsid w:val="00E6379D"/>
    <w:rsid w:val="00E63898"/>
    <w:rsid w:val="00E654AB"/>
    <w:rsid w:val="00E70574"/>
    <w:rsid w:val="00E70A64"/>
    <w:rsid w:val="00E7182E"/>
    <w:rsid w:val="00E73893"/>
    <w:rsid w:val="00E73AA2"/>
    <w:rsid w:val="00E75A90"/>
    <w:rsid w:val="00E77AC7"/>
    <w:rsid w:val="00E80CFF"/>
    <w:rsid w:val="00E811AA"/>
    <w:rsid w:val="00E8186D"/>
    <w:rsid w:val="00E83003"/>
    <w:rsid w:val="00E90B2F"/>
    <w:rsid w:val="00E91F27"/>
    <w:rsid w:val="00E92760"/>
    <w:rsid w:val="00E94205"/>
    <w:rsid w:val="00E96037"/>
    <w:rsid w:val="00E96A6F"/>
    <w:rsid w:val="00E96D35"/>
    <w:rsid w:val="00EA5F6D"/>
    <w:rsid w:val="00EB2ACA"/>
    <w:rsid w:val="00EB2B68"/>
    <w:rsid w:val="00EB47F8"/>
    <w:rsid w:val="00EB50F4"/>
    <w:rsid w:val="00EB549E"/>
    <w:rsid w:val="00EB61AA"/>
    <w:rsid w:val="00EC2314"/>
    <w:rsid w:val="00EC31A2"/>
    <w:rsid w:val="00EC50A8"/>
    <w:rsid w:val="00ED0745"/>
    <w:rsid w:val="00ED1875"/>
    <w:rsid w:val="00ED47CE"/>
    <w:rsid w:val="00ED6766"/>
    <w:rsid w:val="00EE0EC2"/>
    <w:rsid w:val="00EE36AF"/>
    <w:rsid w:val="00EE5C9A"/>
    <w:rsid w:val="00EE5CB9"/>
    <w:rsid w:val="00EE7053"/>
    <w:rsid w:val="00EF113A"/>
    <w:rsid w:val="00EF2229"/>
    <w:rsid w:val="00EF2EEA"/>
    <w:rsid w:val="00EF31A3"/>
    <w:rsid w:val="00EF562B"/>
    <w:rsid w:val="00EF5733"/>
    <w:rsid w:val="00F0328D"/>
    <w:rsid w:val="00F04B2A"/>
    <w:rsid w:val="00F065DB"/>
    <w:rsid w:val="00F076B8"/>
    <w:rsid w:val="00F101F0"/>
    <w:rsid w:val="00F10257"/>
    <w:rsid w:val="00F1141A"/>
    <w:rsid w:val="00F119B8"/>
    <w:rsid w:val="00F11F6A"/>
    <w:rsid w:val="00F170AA"/>
    <w:rsid w:val="00F174C1"/>
    <w:rsid w:val="00F20268"/>
    <w:rsid w:val="00F20402"/>
    <w:rsid w:val="00F20CED"/>
    <w:rsid w:val="00F20D71"/>
    <w:rsid w:val="00F22B57"/>
    <w:rsid w:val="00F25086"/>
    <w:rsid w:val="00F25955"/>
    <w:rsid w:val="00F25DC5"/>
    <w:rsid w:val="00F31D29"/>
    <w:rsid w:val="00F335F4"/>
    <w:rsid w:val="00F33CBD"/>
    <w:rsid w:val="00F36B61"/>
    <w:rsid w:val="00F36EE6"/>
    <w:rsid w:val="00F37CCE"/>
    <w:rsid w:val="00F40919"/>
    <w:rsid w:val="00F40E55"/>
    <w:rsid w:val="00F424CD"/>
    <w:rsid w:val="00F429AA"/>
    <w:rsid w:val="00F45BBA"/>
    <w:rsid w:val="00F46046"/>
    <w:rsid w:val="00F512DD"/>
    <w:rsid w:val="00F529E4"/>
    <w:rsid w:val="00F541AD"/>
    <w:rsid w:val="00F5462E"/>
    <w:rsid w:val="00F56FE4"/>
    <w:rsid w:val="00F618A9"/>
    <w:rsid w:val="00F61BAA"/>
    <w:rsid w:val="00F620F5"/>
    <w:rsid w:val="00F6618E"/>
    <w:rsid w:val="00F66219"/>
    <w:rsid w:val="00F6631E"/>
    <w:rsid w:val="00F66933"/>
    <w:rsid w:val="00F70C37"/>
    <w:rsid w:val="00F712B7"/>
    <w:rsid w:val="00F71785"/>
    <w:rsid w:val="00F718C7"/>
    <w:rsid w:val="00F71AC9"/>
    <w:rsid w:val="00F71FE1"/>
    <w:rsid w:val="00F7212B"/>
    <w:rsid w:val="00F72652"/>
    <w:rsid w:val="00F76D7D"/>
    <w:rsid w:val="00F82249"/>
    <w:rsid w:val="00F8464A"/>
    <w:rsid w:val="00F8656F"/>
    <w:rsid w:val="00F86595"/>
    <w:rsid w:val="00F8673C"/>
    <w:rsid w:val="00F86CF9"/>
    <w:rsid w:val="00F8751C"/>
    <w:rsid w:val="00F90BCC"/>
    <w:rsid w:val="00F93785"/>
    <w:rsid w:val="00F945FB"/>
    <w:rsid w:val="00F96F72"/>
    <w:rsid w:val="00FA15F1"/>
    <w:rsid w:val="00FA2071"/>
    <w:rsid w:val="00FA3757"/>
    <w:rsid w:val="00FA40FA"/>
    <w:rsid w:val="00FA5A7C"/>
    <w:rsid w:val="00FA65A4"/>
    <w:rsid w:val="00FA69A2"/>
    <w:rsid w:val="00FA77A7"/>
    <w:rsid w:val="00FB47EE"/>
    <w:rsid w:val="00FB7D71"/>
    <w:rsid w:val="00FC1B18"/>
    <w:rsid w:val="00FC2274"/>
    <w:rsid w:val="00FC2E86"/>
    <w:rsid w:val="00FC4E36"/>
    <w:rsid w:val="00FC741F"/>
    <w:rsid w:val="00FC7AB4"/>
    <w:rsid w:val="00FD01A8"/>
    <w:rsid w:val="00FD0E4B"/>
    <w:rsid w:val="00FD12BD"/>
    <w:rsid w:val="00FD44C7"/>
    <w:rsid w:val="00FE0268"/>
    <w:rsid w:val="00FE180B"/>
    <w:rsid w:val="00FE1A5E"/>
    <w:rsid w:val="00FE751E"/>
    <w:rsid w:val="00FF1C55"/>
    <w:rsid w:val="00FF2759"/>
    <w:rsid w:val="00FF47FA"/>
    <w:rsid w:val="00FF4A3D"/>
    <w:rsid w:val="00FF4F70"/>
    <w:rsid w:val="00FF53CA"/>
    <w:rsid w:val="00FF7B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1F5A16B-E13C-44A1-97C9-4E93B8FD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7DE2"/>
    <w:rPr>
      <w:sz w:val="24"/>
      <w:szCs w:val="24"/>
    </w:rPr>
  </w:style>
  <w:style w:type="paragraph" w:styleId="Titolo1">
    <w:name w:val="heading 1"/>
    <w:basedOn w:val="Normale"/>
    <w:next w:val="Normale"/>
    <w:qFormat/>
    <w:rsid w:val="00E73893"/>
    <w:pPr>
      <w:keepNext/>
      <w:outlineLvl w:val="0"/>
    </w:pPr>
    <w:rPr>
      <w:b/>
      <w:bCs/>
      <w:sz w:val="22"/>
    </w:rPr>
  </w:style>
  <w:style w:type="paragraph" w:styleId="Titolo2">
    <w:name w:val="heading 2"/>
    <w:basedOn w:val="Normale"/>
    <w:next w:val="Normale"/>
    <w:qFormat/>
    <w:rsid w:val="00E73893"/>
    <w:pPr>
      <w:keepNext/>
      <w:jc w:val="right"/>
      <w:outlineLvl w:val="1"/>
    </w:pPr>
    <w:rPr>
      <w:b/>
      <w:sz w:val="28"/>
    </w:rPr>
  </w:style>
  <w:style w:type="paragraph" w:styleId="Titolo3">
    <w:name w:val="heading 3"/>
    <w:basedOn w:val="Normale"/>
    <w:next w:val="Normale"/>
    <w:qFormat/>
    <w:rsid w:val="00E73893"/>
    <w:pPr>
      <w:keepNext/>
      <w:jc w:val="right"/>
      <w:outlineLvl w:val="2"/>
    </w:pPr>
    <w:rPr>
      <w:sz w:val="28"/>
    </w:rPr>
  </w:style>
  <w:style w:type="paragraph" w:styleId="Titolo4">
    <w:name w:val="heading 4"/>
    <w:basedOn w:val="Normale"/>
    <w:next w:val="Normale"/>
    <w:qFormat/>
    <w:rsid w:val="00E73893"/>
    <w:pPr>
      <w:keepNext/>
      <w:jc w:val="center"/>
      <w:outlineLvl w:val="3"/>
    </w:pPr>
    <w:rPr>
      <w:b/>
    </w:rPr>
  </w:style>
  <w:style w:type="paragraph" w:styleId="Titolo5">
    <w:name w:val="heading 5"/>
    <w:basedOn w:val="Normale"/>
    <w:next w:val="Normale"/>
    <w:qFormat/>
    <w:rsid w:val="00E73893"/>
    <w:pPr>
      <w:keepNext/>
      <w:jc w:val="center"/>
      <w:outlineLvl w:val="4"/>
    </w:pPr>
    <w:rPr>
      <w:rFonts w:ascii="Arial" w:hAnsi="Arial"/>
      <w:b/>
      <w:sz w:val="36"/>
      <w:szCs w:val="20"/>
    </w:rPr>
  </w:style>
  <w:style w:type="paragraph" w:styleId="Titolo6">
    <w:name w:val="heading 6"/>
    <w:basedOn w:val="Normale"/>
    <w:next w:val="Normale"/>
    <w:qFormat/>
    <w:rsid w:val="00E73893"/>
    <w:pPr>
      <w:keepNext/>
      <w:outlineLvl w:val="5"/>
    </w:pPr>
    <w:rPr>
      <w:b/>
    </w:rPr>
  </w:style>
  <w:style w:type="paragraph" w:styleId="Titolo7">
    <w:name w:val="heading 7"/>
    <w:basedOn w:val="Normale"/>
    <w:next w:val="Normale"/>
    <w:qFormat/>
    <w:rsid w:val="00E73893"/>
    <w:pPr>
      <w:keepNext/>
      <w:jc w:val="right"/>
      <w:outlineLvl w:val="6"/>
    </w:pPr>
    <w:rPr>
      <w:b/>
      <w:bCs/>
    </w:rPr>
  </w:style>
  <w:style w:type="paragraph" w:styleId="Titolo8">
    <w:name w:val="heading 8"/>
    <w:basedOn w:val="Normale"/>
    <w:next w:val="Normale"/>
    <w:link w:val="Titolo8Carattere"/>
    <w:qFormat/>
    <w:rsid w:val="00E73893"/>
    <w:pPr>
      <w:keepNext/>
      <w:jc w:val="center"/>
      <w:outlineLvl w:val="7"/>
    </w:pPr>
  </w:style>
  <w:style w:type="paragraph" w:styleId="Titolo9">
    <w:name w:val="heading 9"/>
    <w:basedOn w:val="Normale"/>
    <w:next w:val="Normale"/>
    <w:link w:val="Titolo9Carattere"/>
    <w:qFormat/>
    <w:rsid w:val="00E73893"/>
    <w:pPr>
      <w:keepNext/>
      <w:ind w:right="552"/>
      <w:jc w:val="right"/>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73893"/>
    <w:pPr>
      <w:tabs>
        <w:tab w:val="center" w:pos="4819"/>
        <w:tab w:val="right" w:pos="9638"/>
      </w:tabs>
    </w:pPr>
  </w:style>
  <w:style w:type="paragraph" w:styleId="Pidipagina">
    <w:name w:val="footer"/>
    <w:basedOn w:val="Normale"/>
    <w:link w:val="PidipaginaCarattere"/>
    <w:rsid w:val="00E73893"/>
    <w:pPr>
      <w:tabs>
        <w:tab w:val="center" w:pos="4819"/>
        <w:tab w:val="right" w:pos="9638"/>
      </w:tabs>
    </w:pPr>
  </w:style>
  <w:style w:type="paragraph" w:styleId="Didascalia">
    <w:name w:val="caption"/>
    <w:basedOn w:val="Normale"/>
    <w:next w:val="Normale"/>
    <w:qFormat/>
    <w:rsid w:val="00E73893"/>
    <w:rPr>
      <w:rFonts w:ascii="Arial" w:hAnsi="Arial"/>
      <w:b/>
      <w:sz w:val="34"/>
      <w:szCs w:val="20"/>
    </w:rPr>
  </w:style>
  <w:style w:type="character" w:styleId="Collegamentoipertestuale">
    <w:name w:val="Hyperlink"/>
    <w:basedOn w:val="Carpredefinitoparagrafo"/>
    <w:rsid w:val="00E73893"/>
    <w:rPr>
      <w:color w:val="0000FF"/>
      <w:u w:val="single"/>
    </w:rPr>
  </w:style>
  <w:style w:type="character" w:styleId="Collegamentovisitato">
    <w:name w:val="FollowedHyperlink"/>
    <w:basedOn w:val="Carpredefinitoparagrafo"/>
    <w:semiHidden/>
    <w:rsid w:val="00E73893"/>
    <w:rPr>
      <w:color w:val="800080"/>
      <w:u w:val="single"/>
    </w:rPr>
  </w:style>
  <w:style w:type="paragraph" w:styleId="Corpotesto">
    <w:name w:val="Body Text"/>
    <w:basedOn w:val="Normale"/>
    <w:link w:val="CorpotestoCarattere"/>
    <w:semiHidden/>
    <w:rsid w:val="00E73893"/>
  </w:style>
  <w:style w:type="paragraph" w:styleId="Rientrocorpodeltesto">
    <w:name w:val="Body Text Indent"/>
    <w:basedOn w:val="Normale"/>
    <w:link w:val="RientrocorpodeltestoCarattere"/>
    <w:rsid w:val="00E73893"/>
    <w:pPr>
      <w:ind w:left="1134"/>
      <w:jc w:val="both"/>
    </w:pPr>
  </w:style>
  <w:style w:type="paragraph" w:styleId="Corpodeltesto2">
    <w:name w:val="Body Text 2"/>
    <w:basedOn w:val="Normale"/>
    <w:link w:val="Corpodeltesto2Carattere"/>
    <w:rsid w:val="00E73893"/>
    <w:pPr>
      <w:jc w:val="both"/>
    </w:pPr>
  </w:style>
  <w:style w:type="paragraph" w:styleId="Corpodeltesto3">
    <w:name w:val="Body Text 3"/>
    <w:basedOn w:val="Normale"/>
    <w:rsid w:val="00E73893"/>
    <w:pPr>
      <w:jc w:val="both"/>
    </w:pPr>
    <w:rPr>
      <w:sz w:val="20"/>
    </w:rPr>
  </w:style>
  <w:style w:type="paragraph" w:styleId="Testodelblocco">
    <w:name w:val="Block Text"/>
    <w:basedOn w:val="Normale"/>
    <w:semiHidden/>
    <w:rsid w:val="00E73893"/>
    <w:pPr>
      <w:ind w:left="709" w:right="282"/>
      <w:jc w:val="both"/>
    </w:pPr>
    <w:rPr>
      <w:sz w:val="28"/>
    </w:rPr>
  </w:style>
  <w:style w:type="paragraph" w:styleId="Rientrocorpodeltesto2">
    <w:name w:val="Body Text Indent 2"/>
    <w:basedOn w:val="Normale"/>
    <w:rsid w:val="00E73893"/>
    <w:pPr>
      <w:ind w:left="360"/>
      <w:jc w:val="both"/>
    </w:pPr>
  </w:style>
  <w:style w:type="paragraph" w:styleId="Testofumetto">
    <w:name w:val="Balloon Text"/>
    <w:basedOn w:val="Normale"/>
    <w:link w:val="TestofumettoCarattere"/>
    <w:unhideWhenUsed/>
    <w:rsid w:val="000D611D"/>
    <w:rPr>
      <w:rFonts w:ascii="Tahoma" w:hAnsi="Tahoma" w:cs="Tahoma"/>
      <w:sz w:val="16"/>
      <w:szCs w:val="16"/>
    </w:rPr>
  </w:style>
  <w:style w:type="character" w:customStyle="1" w:styleId="TestofumettoCarattere">
    <w:name w:val="Testo fumetto Carattere"/>
    <w:basedOn w:val="Carpredefinitoparagrafo"/>
    <w:link w:val="Testofumetto"/>
    <w:rsid w:val="000D611D"/>
    <w:rPr>
      <w:rFonts w:ascii="Tahoma" w:hAnsi="Tahoma" w:cs="Tahoma"/>
      <w:sz w:val="16"/>
      <w:szCs w:val="16"/>
    </w:rPr>
  </w:style>
  <w:style w:type="paragraph" w:styleId="Paragrafoelenco">
    <w:name w:val="List Paragraph"/>
    <w:basedOn w:val="Normale"/>
    <w:uiPriority w:val="34"/>
    <w:qFormat/>
    <w:rsid w:val="00DC205F"/>
    <w:pPr>
      <w:ind w:left="720"/>
      <w:contextualSpacing/>
    </w:pPr>
  </w:style>
  <w:style w:type="character" w:customStyle="1" w:styleId="PidipaginaCarattere">
    <w:name w:val="Piè di pagina Carattere"/>
    <w:basedOn w:val="Carpredefinitoparagrafo"/>
    <w:link w:val="Pidipagina"/>
    <w:uiPriority w:val="99"/>
    <w:rsid w:val="0029727B"/>
    <w:rPr>
      <w:sz w:val="24"/>
      <w:szCs w:val="24"/>
    </w:rPr>
  </w:style>
  <w:style w:type="paragraph" w:styleId="Testonotaapidipagina">
    <w:name w:val="footnote text"/>
    <w:basedOn w:val="Normale"/>
    <w:link w:val="TestonotaapidipaginaCarattere"/>
    <w:semiHidden/>
    <w:rsid w:val="00FF2759"/>
    <w:pPr>
      <w:jc w:val="both"/>
    </w:pPr>
    <w:rPr>
      <w:sz w:val="20"/>
      <w:szCs w:val="20"/>
    </w:rPr>
  </w:style>
  <w:style w:type="character" w:customStyle="1" w:styleId="TestonotaapidipaginaCarattere">
    <w:name w:val="Testo nota a piè di pagina Carattere"/>
    <w:basedOn w:val="Carpredefinitoparagrafo"/>
    <w:link w:val="Testonotaapidipagina"/>
    <w:semiHidden/>
    <w:rsid w:val="00FF2759"/>
  </w:style>
  <w:style w:type="character" w:styleId="Rimandonotaapidipagina">
    <w:name w:val="footnote reference"/>
    <w:basedOn w:val="Carpredefinitoparagrafo"/>
    <w:semiHidden/>
    <w:rsid w:val="00FF2759"/>
    <w:rPr>
      <w:vertAlign w:val="superscript"/>
    </w:rPr>
  </w:style>
  <w:style w:type="table" w:styleId="Grigliatabella">
    <w:name w:val="Table Grid"/>
    <w:basedOn w:val="Tabellanormale"/>
    <w:rsid w:val="00166A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fasigrassetto">
    <w:name w:val="Strong"/>
    <w:basedOn w:val="Carpredefinitoparagrafo"/>
    <w:qFormat/>
    <w:rsid w:val="006A6705"/>
    <w:rPr>
      <w:b/>
      <w:bCs/>
    </w:rPr>
  </w:style>
  <w:style w:type="character" w:customStyle="1" w:styleId="CorpotestoCarattere">
    <w:name w:val="Corpo testo Carattere"/>
    <w:basedOn w:val="Carpredefinitoparagrafo"/>
    <w:link w:val="Corpotesto"/>
    <w:semiHidden/>
    <w:rsid w:val="000842BC"/>
    <w:rPr>
      <w:sz w:val="24"/>
      <w:szCs w:val="24"/>
    </w:rPr>
  </w:style>
  <w:style w:type="character" w:customStyle="1" w:styleId="RientrocorpodeltestoCarattere">
    <w:name w:val="Rientro corpo del testo Carattere"/>
    <w:basedOn w:val="Carpredefinitoparagrafo"/>
    <w:link w:val="Rientrocorpodeltesto"/>
    <w:semiHidden/>
    <w:rsid w:val="000842BC"/>
    <w:rPr>
      <w:sz w:val="24"/>
      <w:szCs w:val="24"/>
    </w:rPr>
  </w:style>
  <w:style w:type="paragraph" w:styleId="Titolo">
    <w:name w:val="Title"/>
    <w:basedOn w:val="Normale"/>
    <w:link w:val="TitoloCarattere1"/>
    <w:qFormat/>
    <w:rsid w:val="006819BA"/>
    <w:pPr>
      <w:jc w:val="center"/>
    </w:pPr>
    <w:rPr>
      <w:b/>
      <w:bCs/>
      <w:i/>
      <w:iCs/>
      <w:sz w:val="36"/>
    </w:rPr>
  </w:style>
  <w:style w:type="character" w:customStyle="1" w:styleId="TitoloCarattere">
    <w:name w:val="Titolo Carattere"/>
    <w:basedOn w:val="Carpredefinitoparagrafo"/>
    <w:rsid w:val="006819BA"/>
    <w:rPr>
      <w:rFonts w:ascii="Cambria" w:eastAsia="Times New Roman" w:hAnsi="Cambria" w:cs="Times New Roman"/>
      <w:b/>
      <w:bCs/>
      <w:kern w:val="28"/>
      <w:sz w:val="32"/>
      <w:szCs w:val="32"/>
    </w:rPr>
  </w:style>
  <w:style w:type="character" w:customStyle="1" w:styleId="TitoloCarattere1">
    <w:name w:val="Titolo Carattere1"/>
    <w:basedOn w:val="Carpredefinitoparagrafo"/>
    <w:link w:val="Titolo"/>
    <w:locked/>
    <w:rsid w:val="006819BA"/>
    <w:rPr>
      <w:b/>
      <w:bCs/>
      <w:i/>
      <w:iCs/>
      <w:sz w:val="36"/>
      <w:szCs w:val="24"/>
    </w:rPr>
  </w:style>
  <w:style w:type="character" w:customStyle="1" w:styleId="Titolo9Carattere">
    <w:name w:val="Titolo 9 Carattere"/>
    <w:basedOn w:val="Carpredefinitoparagrafo"/>
    <w:link w:val="Titolo9"/>
    <w:rsid w:val="00366691"/>
    <w:rPr>
      <w:b/>
      <w:bCs/>
      <w:sz w:val="24"/>
      <w:szCs w:val="24"/>
    </w:rPr>
  </w:style>
  <w:style w:type="paragraph" w:customStyle="1" w:styleId="CM2">
    <w:name w:val="CM2"/>
    <w:basedOn w:val="Normale"/>
    <w:next w:val="Normale"/>
    <w:uiPriority w:val="99"/>
    <w:rsid w:val="0075542B"/>
    <w:pPr>
      <w:widowControl w:val="0"/>
      <w:autoSpaceDE w:val="0"/>
      <w:autoSpaceDN w:val="0"/>
      <w:adjustRightInd w:val="0"/>
      <w:spacing w:line="278" w:lineRule="atLeast"/>
    </w:pPr>
    <w:rPr>
      <w:rFonts w:ascii="Garamond" w:hAnsi="Garamond"/>
    </w:rPr>
  </w:style>
  <w:style w:type="paragraph" w:customStyle="1" w:styleId="Contenutotabella">
    <w:name w:val="Contenuto tabella"/>
    <w:basedOn w:val="Normale"/>
    <w:rsid w:val="00FF53CA"/>
    <w:pPr>
      <w:suppressLineNumbers/>
      <w:suppressAutoHyphens/>
    </w:pPr>
    <w:rPr>
      <w:lang w:eastAsia="zh-CN"/>
    </w:rPr>
  </w:style>
  <w:style w:type="paragraph" w:customStyle="1" w:styleId="Default">
    <w:name w:val="Default"/>
    <w:rsid w:val="00435A56"/>
    <w:pPr>
      <w:autoSpaceDE w:val="0"/>
      <w:autoSpaceDN w:val="0"/>
      <w:adjustRightInd w:val="0"/>
    </w:pPr>
    <w:rPr>
      <w:color w:val="000000"/>
      <w:sz w:val="24"/>
      <w:szCs w:val="24"/>
    </w:rPr>
  </w:style>
  <w:style w:type="character" w:customStyle="1" w:styleId="IntestazioneCarattere">
    <w:name w:val="Intestazione Carattere"/>
    <w:basedOn w:val="Carpredefinitoparagrafo"/>
    <w:link w:val="Intestazione"/>
    <w:uiPriority w:val="99"/>
    <w:rsid w:val="00166055"/>
    <w:rPr>
      <w:sz w:val="24"/>
      <w:szCs w:val="24"/>
    </w:rPr>
  </w:style>
  <w:style w:type="character" w:customStyle="1" w:styleId="Corpodeltesto2Carattere">
    <w:name w:val="Corpo del testo 2 Carattere"/>
    <w:basedOn w:val="Carpredefinitoparagrafo"/>
    <w:link w:val="Corpodeltesto2"/>
    <w:semiHidden/>
    <w:rsid w:val="00E01871"/>
    <w:rPr>
      <w:sz w:val="24"/>
      <w:szCs w:val="24"/>
    </w:rPr>
  </w:style>
  <w:style w:type="paragraph" w:styleId="PreformattatoHTML">
    <w:name w:val="HTML Preformatted"/>
    <w:basedOn w:val="Normale"/>
    <w:link w:val="PreformattatoHTMLCarattere"/>
    <w:uiPriority w:val="99"/>
    <w:unhideWhenUsed/>
    <w:rsid w:val="0090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907DE7"/>
    <w:rPr>
      <w:rFonts w:ascii="Courier New" w:hAnsi="Courier New" w:cs="Courier New"/>
    </w:rPr>
  </w:style>
  <w:style w:type="table" w:customStyle="1" w:styleId="Grigliatabellachiara1">
    <w:name w:val="Griglia tabella chiara1"/>
    <w:basedOn w:val="Tabellanormale"/>
    <w:uiPriority w:val="40"/>
    <w:rsid w:val="00E7182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2">
    <w:name w:val="Griglia tabella chiara2"/>
    <w:basedOn w:val="Tabellanormale"/>
    <w:uiPriority w:val="40"/>
    <w:rsid w:val="00C933B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e0">
    <w:name w:val="[Normale]"/>
    <w:rsid w:val="00F8673C"/>
    <w:pPr>
      <w:autoSpaceDE w:val="0"/>
      <w:autoSpaceDN w:val="0"/>
      <w:adjustRightInd w:val="0"/>
    </w:pPr>
    <w:rPr>
      <w:rFonts w:ascii="Arial" w:hAnsi="Arial" w:cs="Arial"/>
      <w:sz w:val="24"/>
      <w:szCs w:val="24"/>
    </w:rPr>
  </w:style>
  <w:style w:type="table" w:customStyle="1" w:styleId="TableNormal">
    <w:name w:val="Table Normal"/>
    <w:uiPriority w:val="2"/>
    <w:semiHidden/>
    <w:unhideWhenUsed/>
    <w:qFormat/>
    <w:rsid w:val="00A2594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25949"/>
    <w:pPr>
      <w:widowControl w:val="0"/>
    </w:pPr>
    <w:rPr>
      <w:rFonts w:asciiTheme="minorHAnsi" w:eastAsiaTheme="minorHAnsi" w:hAnsiTheme="minorHAnsi" w:cstheme="minorBidi"/>
      <w:sz w:val="22"/>
      <w:szCs w:val="22"/>
      <w:lang w:val="en-US" w:eastAsia="en-US"/>
    </w:rPr>
  </w:style>
  <w:style w:type="paragraph" w:customStyle="1" w:styleId="a">
    <w:basedOn w:val="Normale"/>
    <w:next w:val="Corpotesto"/>
    <w:rsid w:val="00AA061A"/>
    <w:rPr>
      <w:caps/>
      <w:szCs w:val="20"/>
      <w:u w:val="single"/>
    </w:rPr>
  </w:style>
  <w:style w:type="paragraph" w:styleId="Rientrocorpodeltesto3">
    <w:name w:val="Body Text Indent 3"/>
    <w:basedOn w:val="Normale"/>
    <w:link w:val="Rientrocorpodeltesto3Carattere"/>
    <w:rsid w:val="00AA061A"/>
    <w:pPr>
      <w:ind w:firstLine="708"/>
      <w:jc w:val="both"/>
    </w:pPr>
    <w:rPr>
      <w:szCs w:val="20"/>
    </w:rPr>
  </w:style>
  <w:style w:type="character" w:customStyle="1" w:styleId="Rientrocorpodeltesto3Carattere">
    <w:name w:val="Rientro corpo del testo 3 Carattere"/>
    <w:basedOn w:val="Carpredefinitoparagrafo"/>
    <w:link w:val="Rientrocorpodeltesto3"/>
    <w:rsid w:val="00AA061A"/>
    <w:rPr>
      <w:sz w:val="24"/>
    </w:rPr>
  </w:style>
  <w:style w:type="character" w:styleId="Numeropagina">
    <w:name w:val="page number"/>
    <w:basedOn w:val="Carpredefinitoparagrafo"/>
    <w:rsid w:val="00AA061A"/>
  </w:style>
  <w:style w:type="paragraph" w:styleId="NormaleWeb">
    <w:name w:val="Normal (Web)"/>
    <w:basedOn w:val="Normale"/>
    <w:rsid w:val="00AA061A"/>
    <w:pPr>
      <w:spacing w:before="100" w:beforeAutospacing="1" w:after="100" w:afterAutospacing="1"/>
    </w:pPr>
    <w:rPr>
      <w:rFonts w:ascii="Arial Unicode MS" w:eastAsia="Arial Unicode MS" w:hAnsi="Arial Unicode MS" w:cs="Arial Unicode MS"/>
    </w:rPr>
  </w:style>
  <w:style w:type="character" w:customStyle="1" w:styleId="Titolo8Carattere">
    <w:name w:val="Titolo 8 Carattere"/>
    <w:link w:val="Titolo8"/>
    <w:rsid w:val="00AA061A"/>
    <w:rPr>
      <w:sz w:val="24"/>
      <w:szCs w:val="24"/>
    </w:rPr>
  </w:style>
  <w:style w:type="paragraph" w:customStyle="1" w:styleId="Textbody">
    <w:name w:val="Text body"/>
    <w:basedOn w:val="Normale"/>
    <w:rsid w:val="00AA061A"/>
    <w:pPr>
      <w:suppressAutoHyphens/>
      <w:autoSpaceDN w:val="0"/>
      <w:spacing w:after="140" w:line="276" w:lineRule="auto"/>
      <w:textAlignment w:val="baseline"/>
    </w:pPr>
    <w:rPr>
      <w:rFonts w:ascii="ArialMT" w:eastAsia="SimSun" w:hAnsi="ArialMT" w:cs="Arial Narrow"/>
      <w:b/>
      <w:bCs/>
      <w:color w:val="222222"/>
      <w:kern w:val="3"/>
      <w:lang w:eastAsia="zh-CN" w:bidi="hi-IN"/>
    </w:rPr>
  </w:style>
  <w:style w:type="paragraph" w:customStyle="1" w:styleId="Normale1">
    <w:name w:val="Normale1"/>
    <w:rsid w:val="00AA061A"/>
    <w:rPr>
      <w:rFonts w:ascii="Calibri" w:eastAsia="Calibri" w:hAnsi="Calibri" w:cs="Calibri"/>
    </w:rPr>
  </w:style>
  <w:style w:type="character" w:styleId="Rimandocommento">
    <w:name w:val="annotation reference"/>
    <w:basedOn w:val="Carpredefinitoparagrafo"/>
    <w:uiPriority w:val="99"/>
    <w:semiHidden/>
    <w:unhideWhenUsed/>
    <w:rsid w:val="00905315"/>
    <w:rPr>
      <w:sz w:val="16"/>
      <w:szCs w:val="16"/>
    </w:rPr>
  </w:style>
  <w:style w:type="paragraph" w:styleId="Testocommento">
    <w:name w:val="annotation text"/>
    <w:basedOn w:val="Normale"/>
    <w:link w:val="TestocommentoCarattere"/>
    <w:uiPriority w:val="99"/>
    <w:semiHidden/>
    <w:unhideWhenUsed/>
    <w:rsid w:val="00905315"/>
    <w:rPr>
      <w:sz w:val="20"/>
      <w:szCs w:val="20"/>
    </w:rPr>
  </w:style>
  <w:style w:type="character" w:customStyle="1" w:styleId="TestocommentoCarattere">
    <w:name w:val="Testo commento Carattere"/>
    <w:basedOn w:val="Carpredefinitoparagrafo"/>
    <w:link w:val="Testocommento"/>
    <w:uiPriority w:val="99"/>
    <w:semiHidden/>
    <w:rsid w:val="00905315"/>
  </w:style>
  <w:style w:type="paragraph" w:styleId="Soggettocommento">
    <w:name w:val="annotation subject"/>
    <w:basedOn w:val="Testocommento"/>
    <w:next w:val="Testocommento"/>
    <w:link w:val="SoggettocommentoCarattere"/>
    <w:uiPriority w:val="99"/>
    <w:semiHidden/>
    <w:unhideWhenUsed/>
    <w:rsid w:val="00905315"/>
    <w:rPr>
      <w:b/>
      <w:bCs/>
    </w:rPr>
  </w:style>
  <w:style w:type="character" w:customStyle="1" w:styleId="SoggettocommentoCarattere">
    <w:name w:val="Soggetto commento Carattere"/>
    <w:basedOn w:val="TestocommentoCarattere"/>
    <w:link w:val="Soggettocommento"/>
    <w:uiPriority w:val="99"/>
    <w:semiHidden/>
    <w:rsid w:val="00905315"/>
    <w:rPr>
      <w:b/>
      <w:bCs/>
    </w:rPr>
  </w:style>
  <w:style w:type="table" w:customStyle="1" w:styleId="Tabellagriglia1chiara1">
    <w:name w:val="Tabella griglia 1 chiara1"/>
    <w:basedOn w:val="Tabellanormale"/>
    <w:uiPriority w:val="46"/>
    <w:rsid w:val="003D7CAA"/>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0640">
      <w:bodyDiv w:val="1"/>
      <w:marLeft w:val="0"/>
      <w:marRight w:val="0"/>
      <w:marTop w:val="0"/>
      <w:marBottom w:val="0"/>
      <w:divBdr>
        <w:top w:val="none" w:sz="0" w:space="0" w:color="auto"/>
        <w:left w:val="none" w:sz="0" w:space="0" w:color="auto"/>
        <w:bottom w:val="none" w:sz="0" w:space="0" w:color="auto"/>
        <w:right w:val="none" w:sz="0" w:space="0" w:color="auto"/>
      </w:divBdr>
    </w:div>
    <w:div w:id="53090889">
      <w:bodyDiv w:val="1"/>
      <w:marLeft w:val="0"/>
      <w:marRight w:val="0"/>
      <w:marTop w:val="0"/>
      <w:marBottom w:val="0"/>
      <w:divBdr>
        <w:top w:val="none" w:sz="0" w:space="0" w:color="auto"/>
        <w:left w:val="none" w:sz="0" w:space="0" w:color="auto"/>
        <w:bottom w:val="none" w:sz="0" w:space="0" w:color="auto"/>
        <w:right w:val="none" w:sz="0" w:space="0" w:color="auto"/>
      </w:divBdr>
    </w:div>
    <w:div w:id="63840170">
      <w:bodyDiv w:val="1"/>
      <w:marLeft w:val="0"/>
      <w:marRight w:val="0"/>
      <w:marTop w:val="0"/>
      <w:marBottom w:val="0"/>
      <w:divBdr>
        <w:top w:val="none" w:sz="0" w:space="0" w:color="auto"/>
        <w:left w:val="none" w:sz="0" w:space="0" w:color="auto"/>
        <w:bottom w:val="none" w:sz="0" w:space="0" w:color="auto"/>
        <w:right w:val="none" w:sz="0" w:space="0" w:color="auto"/>
      </w:divBdr>
    </w:div>
    <w:div w:id="108742023">
      <w:bodyDiv w:val="1"/>
      <w:marLeft w:val="0"/>
      <w:marRight w:val="0"/>
      <w:marTop w:val="0"/>
      <w:marBottom w:val="0"/>
      <w:divBdr>
        <w:top w:val="none" w:sz="0" w:space="0" w:color="auto"/>
        <w:left w:val="none" w:sz="0" w:space="0" w:color="auto"/>
        <w:bottom w:val="none" w:sz="0" w:space="0" w:color="auto"/>
        <w:right w:val="none" w:sz="0" w:space="0" w:color="auto"/>
      </w:divBdr>
    </w:div>
    <w:div w:id="169831452">
      <w:bodyDiv w:val="1"/>
      <w:marLeft w:val="0"/>
      <w:marRight w:val="0"/>
      <w:marTop w:val="0"/>
      <w:marBottom w:val="0"/>
      <w:divBdr>
        <w:top w:val="none" w:sz="0" w:space="0" w:color="auto"/>
        <w:left w:val="none" w:sz="0" w:space="0" w:color="auto"/>
        <w:bottom w:val="none" w:sz="0" w:space="0" w:color="auto"/>
        <w:right w:val="none" w:sz="0" w:space="0" w:color="auto"/>
      </w:divBdr>
    </w:div>
    <w:div w:id="171796554">
      <w:bodyDiv w:val="1"/>
      <w:marLeft w:val="0"/>
      <w:marRight w:val="0"/>
      <w:marTop w:val="0"/>
      <w:marBottom w:val="0"/>
      <w:divBdr>
        <w:top w:val="none" w:sz="0" w:space="0" w:color="auto"/>
        <w:left w:val="none" w:sz="0" w:space="0" w:color="auto"/>
        <w:bottom w:val="none" w:sz="0" w:space="0" w:color="auto"/>
        <w:right w:val="none" w:sz="0" w:space="0" w:color="auto"/>
      </w:divBdr>
    </w:div>
    <w:div w:id="182744150">
      <w:bodyDiv w:val="1"/>
      <w:marLeft w:val="0"/>
      <w:marRight w:val="0"/>
      <w:marTop w:val="0"/>
      <w:marBottom w:val="0"/>
      <w:divBdr>
        <w:top w:val="none" w:sz="0" w:space="0" w:color="auto"/>
        <w:left w:val="none" w:sz="0" w:space="0" w:color="auto"/>
        <w:bottom w:val="none" w:sz="0" w:space="0" w:color="auto"/>
        <w:right w:val="none" w:sz="0" w:space="0" w:color="auto"/>
      </w:divBdr>
    </w:div>
    <w:div w:id="208567390">
      <w:bodyDiv w:val="1"/>
      <w:marLeft w:val="0"/>
      <w:marRight w:val="0"/>
      <w:marTop w:val="0"/>
      <w:marBottom w:val="0"/>
      <w:divBdr>
        <w:top w:val="none" w:sz="0" w:space="0" w:color="auto"/>
        <w:left w:val="none" w:sz="0" w:space="0" w:color="auto"/>
        <w:bottom w:val="none" w:sz="0" w:space="0" w:color="auto"/>
        <w:right w:val="none" w:sz="0" w:space="0" w:color="auto"/>
      </w:divBdr>
    </w:div>
    <w:div w:id="220099031">
      <w:bodyDiv w:val="1"/>
      <w:marLeft w:val="0"/>
      <w:marRight w:val="0"/>
      <w:marTop w:val="0"/>
      <w:marBottom w:val="0"/>
      <w:divBdr>
        <w:top w:val="none" w:sz="0" w:space="0" w:color="auto"/>
        <w:left w:val="none" w:sz="0" w:space="0" w:color="auto"/>
        <w:bottom w:val="none" w:sz="0" w:space="0" w:color="auto"/>
        <w:right w:val="none" w:sz="0" w:space="0" w:color="auto"/>
      </w:divBdr>
    </w:div>
    <w:div w:id="231619085">
      <w:bodyDiv w:val="1"/>
      <w:marLeft w:val="0"/>
      <w:marRight w:val="0"/>
      <w:marTop w:val="0"/>
      <w:marBottom w:val="0"/>
      <w:divBdr>
        <w:top w:val="none" w:sz="0" w:space="0" w:color="auto"/>
        <w:left w:val="none" w:sz="0" w:space="0" w:color="auto"/>
        <w:bottom w:val="none" w:sz="0" w:space="0" w:color="auto"/>
        <w:right w:val="none" w:sz="0" w:space="0" w:color="auto"/>
      </w:divBdr>
    </w:div>
    <w:div w:id="291131461">
      <w:bodyDiv w:val="1"/>
      <w:marLeft w:val="0"/>
      <w:marRight w:val="0"/>
      <w:marTop w:val="0"/>
      <w:marBottom w:val="0"/>
      <w:divBdr>
        <w:top w:val="none" w:sz="0" w:space="0" w:color="auto"/>
        <w:left w:val="none" w:sz="0" w:space="0" w:color="auto"/>
        <w:bottom w:val="none" w:sz="0" w:space="0" w:color="auto"/>
        <w:right w:val="none" w:sz="0" w:space="0" w:color="auto"/>
      </w:divBdr>
    </w:div>
    <w:div w:id="312150238">
      <w:bodyDiv w:val="1"/>
      <w:marLeft w:val="0"/>
      <w:marRight w:val="0"/>
      <w:marTop w:val="0"/>
      <w:marBottom w:val="0"/>
      <w:divBdr>
        <w:top w:val="none" w:sz="0" w:space="0" w:color="auto"/>
        <w:left w:val="none" w:sz="0" w:space="0" w:color="auto"/>
        <w:bottom w:val="none" w:sz="0" w:space="0" w:color="auto"/>
        <w:right w:val="none" w:sz="0" w:space="0" w:color="auto"/>
      </w:divBdr>
    </w:div>
    <w:div w:id="335614248">
      <w:bodyDiv w:val="1"/>
      <w:marLeft w:val="0"/>
      <w:marRight w:val="0"/>
      <w:marTop w:val="0"/>
      <w:marBottom w:val="0"/>
      <w:divBdr>
        <w:top w:val="none" w:sz="0" w:space="0" w:color="auto"/>
        <w:left w:val="none" w:sz="0" w:space="0" w:color="auto"/>
        <w:bottom w:val="none" w:sz="0" w:space="0" w:color="auto"/>
        <w:right w:val="none" w:sz="0" w:space="0" w:color="auto"/>
      </w:divBdr>
    </w:div>
    <w:div w:id="392390963">
      <w:bodyDiv w:val="1"/>
      <w:marLeft w:val="0"/>
      <w:marRight w:val="0"/>
      <w:marTop w:val="0"/>
      <w:marBottom w:val="0"/>
      <w:divBdr>
        <w:top w:val="none" w:sz="0" w:space="0" w:color="auto"/>
        <w:left w:val="none" w:sz="0" w:space="0" w:color="auto"/>
        <w:bottom w:val="none" w:sz="0" w:space="0" w:color="auto"/>
        <w:right w:val="none" w:sz="0" w:space="0" w:color="auto"/>
      </w:divBdr>
    </w:div>
    <w:div w:id="413087703">
      <w:bodyDiv w:val="1"/>
      <w:marLeft w:val="0"/>
      <w:marRight w:val="0"/>
      <w:marTop w:val="0"/>
      <w:marBottom w:val="0"/>
      <w:divBdr>
        <w:top w:val="none" w:sz="0" w:space="0" w:color="auto"/>
        <w:left w:val="none" w:sz="0" w:space="0" w:color="auto"/>
        <w:bottom w:val="none" w:sz="0" w:space="0" w:color="auto"/>
        <w:right w:val="none" w:sz="0" w:space="0" w:color="auto"/>
      </w:divBdr>
    </w:div>
    <w:div w:id="435097100">
      <w:bodyDiv w:val="1"/>
      <w:marLeft w:val="0"/>
      <w:marRight w:val="0"/>
      <w:marTop w:val="0"/>
      <w:marBottom w:val="0"/>
      <w:divBdr>
        <w:top w:val="none" w:sz="0" w:space="0" w:color="auto"/>
        <w:left w:val="none" w:sz="0" w:space="0" w:color="auto"/>
        <w:bottom w:val="none" w:sz="0" w:space="0" w:color="auto"/>
        <w:right w:val="none" w:sz="0" w:space="0" w:color="auto"/>
      </w:divBdr>
    </w:div>
    <w:div w:id="479688559">
      <w:bodyDiv w:val="1"/>
      <w:marLeft w:val="0"/>
      <w:marRight w:val="0"/>
      <w:marTop w:val="0"/>
      <w:marBottom w:val="0"/>
      <w:divBdr>
        <w:top w:val="none" w:sz="0" w:space="0" w:color="auto"/>
        <w:left w:val="none" w:sz="0" w:space="0" w:color="auto"/>
        <w:bottom w:val="none" w:sz="0" w:space="0" w:color="auto"/>
        <w:right w:val="none" w:sz="0" w:space="0" w:color="auto"/>
      </w:divBdr>
    </w:div>
    <w:div w:id="490368134">
      <w:bodyDiv w:val="1"/>
      <w:marLeft w:val="0"/>
      <w:marRight w:val="0"/>
      <w:marTop w:val="0"/>
      <w:marBottom w:val="0"/>
      <w:divBdr>
        <w:top w:val="none" w:sz="0" w:space="0" w:color="auto"/>
        <w:left w:val="none" w:sz="0" w:space="0" w:color="auto"/>
        <w:bottom w:val="none" w:sz="0" w:space="0" w:color="auto"/>
        <w:right w:val="none" w:sz="0" w:space="0" w:color="auto"/>
      </w:divBdr>
    </w:div>
    <w:div w:id="503935835">
      <w:bodyDiv w:val="1"/>
      <w:marLeft w:val="0"/>
      <w:marRight w:val="0"/>
      <w:marTop w:val="0"/>
      <w:marBottom w:val="0"/>
      <w:divBdr>
        <w:top w:val="none" w:sz="0" w:space="0" w:color="auto"/>
        <w:left w:val="none" w:sz="0" w:space="0" w:color="auto"/>
        <w:bottom w:val="none" w:sz="0" w:space="0" w:color="auto"/>
        <w:right w:val="none" w:sz="0" w:space="0" w:color="auto"/>
      </w:divBdr>
    </w:div>
    <w:div w:id="525826244">
      <w:bodyDiv w:val="1"/>
      <w:marLeft w:val="0"/>
      <w:marRight w:val="0"/>
      <w:marTop w:val="0"/>
      <w:marBottom w:val="0"/>
      <w:divBdr>
        <w:top w:val="none" w:sz="0" w:space="0" w:color="auto"/>
        <w:left w:val="none" w:sz="0" w:space="0" w:color="auto"/>
        <w:bottom w:val="none" w:sz="0" w:space="0" w:color="auto"/>
        <w:right w:val="none" w:sz="0" w:space="0" w:color="auto"/>
      </w:divBdr>
    </w:div>
    <w:div w:id="581959776">
      <w:bodyDiv w:val="1"/>
      <w:marLeft w:val="0"/>
      <w:marRight w:val="0"/>
      <w:marTop w:val="0"/>
      <w:marBottom w:val="0"/>
      <w:divBdr>
        <w:top w:val="none" w:sz="0" w:space="0" w:color="auto"/>
        <w:left w:val="none" w:sz="0" w:space="0" w:color="auto"/>
        <w:bottom w:val="none" w:sz="0" w:space="0" w:color="auto"/>
        <w:right w:val="none" w:sz="0" w:space="0" w:color="auto"/>
      </w:divBdr>
    </w:div>
    <w:div w:id="608009486">
      <w:bodyDiv w:val="1"/>
      <w:marLeft w:val="0"/>
      <w:marRight w:val="0"/>
      <w:marTop w:val="0"/>
      <w:marBottom w:val="0"/>
      <w:divBdr>
        <w:top w:val="none" w:sz="0" w:space="0" w:color="auto"/>
        <w:left w:val="none" w:sz="0" w:space="0" w:color="auto"/>
        <w:bottom w:val="none" w:sz="0" w:space="0" w:color="auto"/>
        <w:right w:val="none" w:sz="0" w:space="0" w:color="auto"/>
      </w:divBdr>
    </w:div>
    <w:div w:id="616791938">
      <w:bodyDiv w:val="1"/>
      <w:marLeft w:val="0"/>
      <w:marRight w:val="0"/>
      <w:marTop w:val="0"/>
      <w:marBottom w:val="0"/>
      <w:divBdr>
        <w:top w:val="none" w:sz="0" w:space="0" w:color="auto"/>
        <w:left w:val="none" w:sz="0" w:space="0" w:color="auto"/>
        <w:bottom w:val="none" w:sz="0" w:space="0" w:color="auto"/>
        <w:right w:val="none" w:sz="0" w:space="0" w:color="auto"/>
      </w:divBdr>
    </w:div>
    <w:div w:id="636228281">
      <w:bodyDiv w:val="1"/>
      <w:marLeft w:val="0"/>
      <w:marRight w:val="0"/>
      <w:marTop w:val="0"/>
      <w:marBottom w:val="0"/>
      <w:divBdr>
        <w:top w:val="none" w:sz="0" w:space="0" w:color="auto"/>
        <w:left w:val="none" w:sz="0" w:space="0" w:color="auto"/>
        <w:bottom w:val="none" w:sz="0" w:space="0" w:color="auto"/>
        <w:right w:val="none" w:sz="0" w:space="0" w:color="auto"/>
      </w:divBdr>
    </w:div>
    <w:div w:id="688677251">
      <w:bodyDiv w:val="1"/>
      <w:marLeft w:val="0"/>
      <w:marRight w:val="0"/>
      <w:marTop w:val="0"/>
      <w:marBottom w:val="0"/>
      <w:divBdr>
        <w:top w:val="none" w:sz="0" w:space="0" w:color="auto"/>
        <w:left w:val="none" w:sz="0" w:space="0" w:color="auto"/>
        <w:bottom w:val="none" w:sz="0" w:space="0" w:color="auto"/>
        <w:right w:val="none" w:sz="0" w:space="0" w:color="auto"/>
      </w:divBdr>
    </w:div>
    <w:div w:id="723601984">
      <w:bodyDiv w:val="1"/>
      <w:marLeft w:val="0"/>
      <w:marRight w:val="0"/>
      <w:marTop w:val="0"/>
      <w:marBottom w:val="0"/>
      <w:divBdr>
        <w:top w:val="none" w:sz="0" w:space="0" w:color="auto"/>
        <w:left w:val="none" w:sz="0" w:space="0" w:color="auto"/>
        <w:bottom w:val="none" w:sz="0" w:space="0" w:color="auto"/>
        <w:right w:val="none" w:sz="0" w:space="0" w:color="auto"/>
      </w:divBdr>
    </w:div>
    <w:div w:id="725686537">
      <w:bodyDiv w:val="1"/>
      <w:marLeft w:val="0"/>
      <w:marRight w:val="0"/>
      <w:marTop w:val="0"/>
      <w:marBottom w:val="0"/>
      <w:divBdr>
        <w:top w:val="none" w:sz="0" w:space="0" w:color="auto"/>
        <w:left w:val="none" w:sz="0" w:space="0" w:color="auto"/>
        <w:bottom w:val="none" w:sz="0" w:space="0" w:color="auto"/>
        <w:right w:val="none" w:sz="0" w:space="0" w:color="auto"/>
      </w:divBdr>
    </w:div>
    <w:div w:id="736052278">
      <w:bodyDiv w:val="1"/>
      <w:marLeft w:val="0"/>
      <w:marRight w:val="0"/>
      <w:marTop w:val="0"/>
      <w:marBottom w:val="0"/>
      <w:divBdr>
        <w:top w:val="none" w:sz="0" w:space="0" w:color="auto"/>
        <w:left w:val="none" w:sz="0" w:space="0" w:color="auto"/>
        <w:bottom w:val="none" w:sz="0" w:space="0" w:color="auto"/>
        <w:right w:val="none" w:sz="0" w:space="0" w:color="auto"/>
      </w:divBdr>
    </w:div>
    <w:div w:id="737898626">
      <w:bodyDiv w:val="1"/>
      <w:marLeft w:val="0"/>
      <w:marRight w:val="0"/>
      <w:marTop w:val="0"/>
      <w:marBottom w:val="0"/>
      <w:divBdr>
        <w:top w:val="none" w:sz="0" w:space="0" w:color="auto"/>
        <w:left w:val="none" w:sz="0" w:space="0" w:color="auto"/>
        <w:bottom w:val="none" w:sz="0" w:space="0" w:color="auto"/>
        <w:right w:val="none" w:sz="0" w:space="0" w:color="auto"/>
      </w:divBdr>
    </w:div>
    <w:div w:id="745492149">
      <w:bodyDiv w:val="1"/>
      <w:marLeft w:val="0"/>
      <w:marRight w:val="0"/>
      <w:marTop w:val="0"/>
      <w:marBottom w:val="0"/>
      <w:divBdr>
        <w:top w:val="none" w:sz="0" w:space="0" w:color="auto"/>
        <w:left w:val="none" w:sz="0" w:space="0" w:color="auto"/>
        <w:bottom w:val="none" w:sz="0" w:space="0" w:color="auto"/>
        <w:right w:val="none" w:sz="0" w:space="0" w:color="auto"/>
      </w:divBdr>
    </w:div>
    <w:div w:id="751123759">
      <w:bodyDiv w:val="1"/>
      <w:marLeft w:val="0"/>
      <w:marRight w:val="0"/>
      <w:marTop w:val="0"/>
      <w:marBottom w:val="0"/>
      <w:divBdr>
        <w:top w:val="none" w:sz="0" w:space="0" w:color="auto"/>
        <w:left w:val="none" w:sz="0" w:space="0" w:color="auto"/>
        <w:bottom w:val="none" w:sz="0" w:space="0" w:color="auto"/>
        <w:right w:val="none" w:sz="0" w:space="0" w:color="auto"/>
      </w:divBdr>
    </w:div>
    <w:div w:id="754402951">
      <w:bodyDiv w:val="1"/>
      <w:marLeft w:val="0"/>
      <w:marRight w:val="0"/>
      <w:marTop w:val="0"/>
      <w:marBottom w:val="0"/>
      <w:divBdr>
        <w:top w:val="none" w:sz="0" w:space="0" w:color="auto"/>
        <w:left w:val="none" w:sz="0" w:space="0" w:color="auto"/>
        <w:bottom w:val="none" w:sz="0" w:space="0" w:color="auto"/>
        <w:right w:val="none" w:sz="0" w:space="0" w:color="auto"/>
      </w:divBdr>
    </w:div>
    <w:div w:id="755201250">
      <w:bodyDiv w:val="1"/>
      <w:marLeft w:val="0"/>
      <w:marRight w:val="0"/>
      <w:marTop w:val="0"/>
      <w:marBottom w:val="0"/>
      <w:divBdr>
        <w:top w:val="none" w:sz="0" w:space="0" w:color="auto"/>
        <w:left w:val="none" w:sz="0" w:space="0" w:color="auto"/>
        <w:bottom w:val="none" w:sz="0" w:space="0" w:color="auto"/>
        <w:right w:val="none" w:sz="0" w:space="0" w:color="auto"/>
      </w:divBdr>
    </w:div>
    <w:div w:id="766969833">
      <w:bodyDiv w:val="1"/>
      <w:marLeft w:val="0"/>
      <w:marRight w:val="0"/>
      <w:marTop w:val="0"/>
      <w:marBottom w:val="0"/>
      <w:divBdr>
        <w:top w:val="none" w:sz="0" w:space="0" w:color="auto"/>
        <w:left w:val="none" w:sz="0" w:space="0" w:color="auto"/>
        <w:bottom w:val="none" w:sz="0" w:space="0" w:color="auto"/>
        <w:right w:val="none" w:sz="0" w:space="0" w:color="auto"/>
      </w:divBdr>
    </w:div>
    <w:div w:id="796414915">
      <w:bodyDiv w:val="1"/>
      <w:marLeft w:val="0"/>
      <w:marRight w:val="0"/>
      <w:marTop w:val="0"/>
      <w:marBottom w:val="0"/>
      <w:divBdr>
        <w:top w:val="none" w:sz="0" w:space="0" w:color="auto"/>
        <w:left w:val="none" w:sz="0" w:space="0" w:color="auto"/>
        <w:bottom w:val="none" w:sz="0" w:space="0" w:color="auto"/>
        <w:right w:val="none" w:sz="0" w:space="0" w:color="auto"/>
      </w:divBdr>
    </w:div>
    <w:div w:id="800001205">
      <w:bodyDiv w:val="1"/>
      <w:marLeft w:val="0"/>
      <w:marRight w:val="0"/>
      <w:marTop w:val="0"/>
      <w:marBottom w:val="0"/>
      <w:divBdr>
        <w:top w:val="none" w:sz="0" w:space="0" w:color="auto"/>
        <w:left w:val="none" w:sz="0" w:space="0" w:color="auto"/>
        <w:bottom w:val="none" w:sz="0" w:space="0" w:color="auto"/>
        <w:right w:val="none" w:sz="0" w:space="0" w:color="auto"/>
      </w:divBdr>
    </w:div>
    <w:div w:id="817191676">
      <w:bodyDiv w:val="1"/>
      <w:marLeft w:val="0"/>
      <w:marRight w:val="0"/>
      <w:marTop w:val="0"/>
      <w:marBottom w:val="0"/>
      <w:divBdr>
        <w:top w:val="none" w:sz="0" w:space="0" w:color="auto"/>
        <w:left w:val="none" w:sz="0" w:space="0" w:color="auto"/>
        <w:bottom w:val="none" w:sz="0" w:space="0" w:color="auto"/>
        <w:right w:val="none" w:sz="0" w:space="0" w:color="auto"/>
      </w:divBdr>
    </w:div>
    <w:div w:id="875116494">
      <w:bodyDiv w:val="1"/>
      <w:marLeft w:val="0"/>
      <w:marRight w:val="0"/>
      <w:marTop w:val="0"/>
      <w:marBottom w:val="0"/>
      <w:divBdr>
        <w:top w:val="none" w:sz="0" w:space="0" w:color="auto"/>
        <w:left w:val="none" w:sz="0" w:space="0" w:color="auto"/>
        <w:bottom w:val="none" w:sz="0" w:space="0" w:color="auto"/>
        <w:right w:val="none" w:sz="0" w:space="0" w:color="auto"/>
      </w:divBdr>
    </w:div>
    <w:div w:id="884878109">
      <w:bodyDiv w:val="1"/>
      <w:marLeft w:val="0"/>
      <w:marRight w:val="0"/>
      <w:marTop w:val="0"/>
      <w:marBottom w:val="0"/>
      <w:divBdr>
        <w:top w:val="none" w:sz="0" w:space="0" w:color="auto"/>
        <w:left w:val="none" w:sz="0" w:space="0" w:color="auto"/>
        <w:bottom w:val="none" w:sz="0" w:space="0" w:color="auto"/>
        <w:right w:val="none" w:sz="0" w:space="0" w:color="auto"/>
      </w:divBdr>
    </w:div>
    <w:div w:id="888877338">
      <w:bodyDiv w:val="1"/>
      <w:marLeft w:val="0"/>
      <w:marRight w:val="0"/>
      <w:marTop w:val="0"/>
      <w:marBottom w:val="0"/>
      <w:divBdr>
        <w:top w:val="none" w:sz="0" w:space="0" w:color="auto"/>
        <w:left w:val="none" w:sz="0" w:space="0" w:color="auto"/>
        <w:bottom w:val="none" w:sz="0" w:space="0" w:color="auto"/>
        <w:right w:val="none" w:sz="0" w:space="0" w:color="auto"/>
      </w:divBdr>
    </w:div>
    <w:div w:id="965232358">
      <w:bodyDiv w:val="1"/>
      <w:marLeft w:val="0"/>
      <w:marRight w:val="0"/>
      <w:marTop w:val="0"/>
      <w:marBottom w:val="0"/>
      <w:divBdr>
        <w:top w:val="none" w:sz="0" w:space="0" w:color="auto"/>
        <w:left w:val="none" w:sz="0" w:space="0" w:color="auto"/>
        <w:bottom w:val="none" w:sz="0" w:space="0" w:color="auto"/>
        <w:right w:val="none" w:sz="0" w:space="0" w:color="auto"/>
      </w:divBdr>
    </w:div>
    <w:div w:id="985159184">
      <w:bodyDiv w:val="1"/>
      <w:marLeft w:val="0"/>
      <w:marRight w:val="0"/>
      <w:marTop w:val="0"/>
      <w:marBottom w:val="0"/>
      <w:divBdr>
        <w:top w:val="none" w:sz="0" w:space="0" w:color="auto"/>
        <w:left w:val="none" w:sz="0" w:space="0" w:color="auto"/>
        <w:bottom w:val="none" w:sz="0" w:space="0" w:color="auto"/>
        <w:right w:val="none" w:sz="0" w:space="0" w:color="auto"/>
      </w:divBdr>
    </w:div>
    <w:div w:id="1000500413">
      <w:bodyDiv w:val="1"/>
      <w:marLeft w:val="0"/>
      <w:marRight w:val="0"/>
      <w:marTop w:val="0"/>
      <w:marBottom w:val="0"/>
      <w:divBdr>
        <w:top w:val="none" w:sz="0" w:space="0" w:color="auto"/>
        <w:left w:val="none" w:sz="0" w:space="0" w:color="auto"/>
        <w:bottom w:val="none" w:sz="0" w:space="0" w:color="auto"/>
        <w:right w:val="none" w:sz="0" w:space="0" w:color="auto"/>
      </w:divBdr>
    </w:div>
    <w:div w:id="1040207948">
      <w:bodyDiv w:val="1"/>
      <w:marLeft w:val="0"/>
      <w:marRight w:val="0"/>
      <w:marTop w:val="0"/>
      <w:marBottom w:val="0"/>
      <w:divBdr>
        <w:top w:val="none" w:sz="0" w:space="0" w:color="auto"/>
        <w:left w:val="none" w:sz="0" w:space="0" w:color="auto"/>
        <w:bottom w:val="none" w:sz="0" w:space="0" w:color="auto"/>
        <w:right w:val="none" w:sz="0" w:space="0" w:color="auto"/>
      </w:divBdr>
    </w:div>
    <w:div w:id="1052266914">
      <w:bodyDiv w:val="1"/>
      <w:marLeft w:val="0"/>
      <w:marRight w:val="0"/>
      <w:marTop w:val="0"/>
      <w:marBottom w:val="0"/>
      <w:divBdr>
        <w:top w:val="none" w:sz="0" w:space="0" w:color="auto"/>
        <w:left w:val="none" w:sz="0" w:space="0" w:color="auto"/>
        <w:bottom w:val="none" w:sz="0" w:space="0" w:color="auto"/>
        <w:right w:val="none" w:sz="0" w:space="0" w:color="auto"/>
      </w:divBdr>
    </w:div>
    <w:div w:id="1066612288">
      <w:bodyDiv w:val="1"/>
      <w:marLeft w:val="0"/>
      <w:marRight w:val="0"/>
      <w:marTop w:val="0"/>
      <w:marBottom w:val="0"/>
      <w:divBdr>
        <w:top w:val="none" w:sz="0" w:space="0" w:color="auto"/>
        <w:left w:val="none" w:sz="0" w:space="0" w:color="auto"/>
        <w:bottom w:val="none" w:sz="0" w:space="0" w:color="auto"/>
        <w:right w:val="none" w:sz="0" w:space="0" w:color="auto"/>
      </w:divBdr>
    </w:div>
    <w:div w:id="1079912382">
      <w:bodyDiv w:val="1"/>
      <w:marLeft w:val="0"/>
      <w:marRight w:val="0"/>
      <w:marTop w:val="0"/>
      <w:marBottom w:val="0"/>
      <w:divBdr>
        <w:top w:val="none" w:sz="0" w:space="0" w:color="auto"/>
        <w:left w:val="none" w:sz="0" w:space="0" w:color="auto"/>
        <w:bottom w:val="none" w:sz="0" w:space="0" w:color="auto"/>
        <w:right w:val="none" w:sz="0" w:space="0" w:color="auto"/>
      </w:divBdr>
    </w:div>
    <w:div w:id="1106345532">
      <w:bodyDiv w:val="1"/>
      <w:marLeft w:val="0"/>
      <w:marRight w:val="0"/>
      <w:marTop w:val="0"/>
      <w:marBottom w:val="0"/>
      <w:divBdr>
        <w:top w:val="none" w:sz="0" w:space="0" w:color="auto"/>
        <w:left w:val="none" w:sz="0" w:space="0" w:color="auto"/>
        <w:bottom w:val="none" w:sz="0" w:space="0" w:color="auto"/>
        <w:right w:val="none" w:sz="0" w:space="0" w:color="auto"/>
      </w:divBdr>
    </w:div>
    <w:div w:id="1132527931">
      <w:bodyDiv w:val="1"/>
      <w:marLeft w:val="0"/>
      <w:marRight w:val="0"/>
      <w:marTop w:val="0"/>
      <w:marBottom w:val="0"/>
      <w:divBdr>
        <w:top w:val="none" w:sz="0" w:space="0" w:color="auto"/>
        <w:left w:val="none" w:sz="0" w:space="0" w:color="auto"/>
        <w:bottom w:val="none" w:sz="0" w:space="0" w:color="auto"/>
        <w:right w:val="none" w:sz="0" w:space="0" w:color="auto"/>
      </w:divBdr>
    </w:div>
    <w:div w:id="1140272821">
      <w:bodyDiv w:val="1"/>
      <w:marLeft w:val="0"/>
      <w:marRight w:val="0"/>
      <w:marTop w:val="0"/>
      <w:marBottom w:val="0"/>
      <w:divBdr>
        <w:top w:val="none" w:sz="0" w:space="0" w:color="auto"/>
        <w:left w:val="none" w:sz="0" w:space="0" w:color="auto"/>
        <w:bottom w:val="none" w:sz="0" w:space="0" w:color="auto"/>
        <w:right w:val="none" w:sz="0" w:space="0" w:color="auto"/>
      </w:divBdr>
    </w:div>
    <w:div w:id="1159030612">
      <w:bodyDiv w:val="1"/>
      <w:marLeft w:val="0"/>
      <w:marRight w:val="0"/>
      <w:marTop w:val="0"/>
      <w:marBottom w:val="0"/>
      <w:divBdr>
        <w:top w:val="none" w:sz="0" w:space="0" w:color="auto"/>
        <w:left w:val="none" w:sz="0" w:space="0" w:color="auto"/>
        <w:bottom w:val="none" w:sz="0" w:space="0" w:color="auto"/>
        <w:right w:val="none" w:sz="0" w:space="0" w:color="auto"/>
      </w:divBdr>
    </w:div>
    <w:div w:id="1160466810">
      <w:bodyDiv w:val="1"/>
      <w:marLeft w:val="0"/>
      <w:marRight w:val="0"/>
      <w:marTop w:val="0"/>
      <w:marBottom w:val="0"/>
      <w:divBdr>
        <w:top w:val="none" w:sz="0" w:space="0" w:color="auto"/>
        <w:left w:val="none" w:sz="0" w:space="0" w:color="auto"/>
        <w:bottom w:val="none" w:sz="0" w:space="0" w:color="auto"/>
        <w:right w:val="none" w:sz="0" w:space="0" w:color="auto"/>
      </w:divBdr>
    </w:div>
    <w:div w:id="1190755462">
      <w:bodyDiv w:val="1"/>
      <w:marLeft w:val="0"/>
      <w:marRight w:val="0"/>
      <w:marTop w:val="0"/>
      <w:marBottom w:val="0"/>
      <w:divBdr>
        <w:top w:val="none" w:sz="0" w:space="0" w:color="auto"/>
        <w:left w:val="none" w:sz="0" w:space="0" w:color="auto"/>
        <w:bottom w:val="none" w:sz="0" w:space="0" w:color="auto"/>
        <w:right w:val="none" w:sz="0" w:space="0" w:color="auto"/>
      </w:divBdr>
    </w:div>
    <w:div w:id="1190992873">
      <w:bodyDiv w:val="1"/>
      <w:marLeft w:val="0"/>
      <w:marRight w:val="0"/>
      <w:marTop w:val="0"/>
      <w:marBottom w:val="0"/>
      <w:divBdr>
        <w:top w:val="none" w:sz="0" w:space="0" w:color="auto"/>
        <w:left w:val="none" w:sz="0" w:space="0" w:color="auto"/>
        <w:bottom w:val="none" w:sz="0" w:space="0" w:color="auto"/>
        <w:right w:val="none" w:sz="0" w:space="0" w:color="auto"/>
      </w:divBdr>
    </w:div>
    <w:div w:id="1210647647">
      <w:bodyDiv w:val="1"/>
      <w:marLeft w:val="0"/>
      <w:marRight w:val="0"/>
      <w:marTop w:val="0"/>
      <w:marBottom w:val="0"/>
      <w:divBdr>
        <w:top w:val="none" w:sz="0" w:space="0" w:color="auto"/>
        <w:left w:val="none" w:sz="0" w:space="0" w:color="auto"/>
        <w:bottom w:val="none" w:sz="0" w:space="0" w:color="auto"/>
        <w:right w:val="none" w:sz="0" w:space="0" w:color="auto"/>
      </w:divBdr>
    </w:div>
    <w:div w:id="1285498694">
      <w:bodyDiv w:val="1"/>
      <w:marLeft w:val="0"/>
      <w:marRight w:val="0"/>
      <w:marTop w:val="0"/>
      <w:marBottom w:val="0"/>
      <w:divBdr>
        <w:top w:val="none" w:sz="0" w:space="0" w:color="auto"/>
        <w:left w:val="none" w:sz="0" w:space="0" w:color="auto"/>
        <w:bottom w:val="none" w:sz="0" w:space="0" w:color="auto"/>
        <w:right w:val="none" w:sz="0" w:space="0" w:color="auto"/>
      </w:divBdr>
    </w:div>
    <w:div w:id="1290085167">
      <w:bodyDiv w:val="1"/>
      <w:marLeft w:val="0"/>
      <w:marRight w:val="0"/>
      <w:marTop w:val="0"/>
      <w:marBottom w:val="0"/>
      <w:divBdr>
        <w:top w:val="none" w:sz="0" w:space="0" w:color="auto"/>
        <w:left w:val="none" w:sz="0" w:space="0" w:color="auto"/>
        <w:bottom w:val="none" w:sz="0" w:space="0" w:color="auto"/>
        <w:right w:val="none" w:sz="0" w:space="0" w:color="auto"/>
      </w:divBdr>
    </w:div>
    <w:div w:id="1305743750">
      <w:bodyDiv w:val="1"/>
      <w:marLeft w:val="0"/>
      <w:marRight w:val="0"/>
      <w:marTop w:val="0"/>
      <w:marBottom w:val="0"/>
      <w:divBdr>
        <w:top w:val="none" w:sz="0" w:space="0" w:color="auto"/>
        <w:left w:val="none" w:sz="0" w:space="0" w:color="auto"/>
        <w:bottom w:val="none" w:sz="0" w:space="0" w:color="auto"/>
        <w:right w:val="none" w:sz="0" w:space="0" w:color="auto"/>
      </w:divBdr>
    </w:div>
    <w:div w:id="1321538065">
      <w:bodyDiv w:val="1"/>
      <w:marLeft w:val="0"/>
      <w:marRight w:val="0"/>
      <w:marTop w:val="0"/>
      <w:marBottom w:val="0"/>
      <w:divBdr>
        <w:top w:val="none" w:sz="0" w:space="0" w:color="auto"/>
        <w:left w:val="none" w:sz="0" w:space="0" w:color="auto"/>
        <w:bottom w:val="none" w:sz="0" w:space="0" w:color="auto"/>
        <w:right w:val="none" w:sz="0" w:space="0" w:color="auto"/>
      </w:divBdr>
    </w:div>
    <w:div w:id="1404597765">
      <w:bodyDiv w:val="1"/>
      <w:marLeft w:val="0"/>
      <w:marRight w:val="0"/>
      <w:marTop w:val="0"/>
      <w:marBottom w:val="0"/>
      <w:divBdr>
        <w:top w:val="none" w:sz="0" w:space="0" w:color="auto"/>
        <w:left w:val="none" w:sz="0" w:space="0" w:color="auto"/>
        <w:bottom w:val="none" w:sz="0" w:space="0" w:color="auto"/>
        <w:right w:val="none" w:sz="0" w:space="0" w:color="auto"/>
      </w:divBdr>
    </w:div>
    <w:div w:id="1411387642">
      <w:bodyDiv w:val="1"/>
      <w:marLeft w:val="0"/>
      <w:marRight w:val="0"/>
      <w:marTop w:val="0"/>
      <w:marBottom w:val="0"/>
      <w:divBdr>
        <w:top w:val="none" w:sz="0" w:space="0" w:color="auto"/>
        <w:left w:val="none" w:sz="0" w:space="0" w:color="auto"/>
        <w:bottom w:val="none" w:sz="0" w:space="0" w:color="auto"/>
        <w:right w:val="none" w:sz="0" w:space="0" w:color="auto"/>
      </w:divBdr>
    </w:div>
    <w:div w:id="1414819874">
      <w:bodyDiv w:val="1"/>
      <w:marLeft w:val="0"/>
      <w:marRight w:val="0"/>
      <w:marTop w:val="0"/>
      <w:marBottom w:val="0"/>
      <w:divBdr>
        <w:top w:val="none" w:sz="0" w:space="0" w:color="auto"/>
        <w:left w:val="none" w:sz="0" w:space="0" w:color="auto"/>
        <w:bottom w:val="none" w:sz="0" w:space="0" w:color="auto"/>
        <w:right w:val="none" w:sz="0" w:space="0" w:color="auto"/>
      </w:divBdr>
    </w:div>
    <w:div w:id="1489321959">
      <w:bodyDiv w:val="1"/>
      <w:marLeft w:val="0"/>
      <w:marRight w:val="0"/>
      <w:marTop w:val="0"/>
      <w:marBottom w:val="0"/>
      <w:divBdr>
        <w:top w:val="none" w:sz="0" w:space="0" w:color="auto"/>
        <w:left w:val="none" w:sz="0" w:space="0" w:color="auto"/>
        <w:bottom w:val="none" w:sz="0" w:space="0" w:color="auto"/>
        <w:right w:val="none" w:sz="0" w:space="0" w:color="auto"/>
      </w:divBdr>
    </w:div>
    <w:div w:id="1571840042">
      <w:bodyDiv w:val="1"/>
      <w:marLeft w:val="0"/>
      <w:marRight w:val="0"/>
      <w:marTop w:val="0"/>
      <w:marBottom w:val="0"/>
      <w:divBdr>
        <w:top w:val="none" w:sz="0" w:space="0" w:color="auto"/>
        <w:left w:val="none" w:sz="0" w:space="0" w:color="auto"/>
        <w:bottom w:val="none" w:sz="0" w:space="0" w:color="auto"/>
        <w:right w:val="none" w:sz="0" w:space="0" w:color="auto"/>
      </w:divBdr>
    </w:div>
    <w:div w:id="1577937411">
      <w:bodyDiv w:val="1"/>
      <w:marLeft w:val="0"/>
      <w:marRight w:val="0"/>
      <w:marTop w:val="0"/>
      <w:marBottom w:val="0"/>
      <w:divBdr>
        <w:top w:val="none" w:sz="0" w:space="0" w:color="auto"/>
        <w:left w:val="none" w:sz="0" w:space="0" w:color="auto"/>
        <w:bottom w:val="none" w:sz="0" w:space="0" w:color="auto"/>
        <w:right w:val="none" w:sz="0" w:space="0" w:color="auto"/>
      </w:divBdr>
    </w:div>
    <w:div w:id="1601521368">
      <w:bodyDiv w:val="1"/>
      <w:marLeft w:val="0"/>
      <w:marRight w:val="0"/>
      <w:marTop w:val="0"/>
      <w:marBottom w:val="0"/>
      <w:divBdr>
        <w:top w:val="none" w:sz="0" w:space="0" w:color="auto"/>
        <w:left w:val="none" w:sz="0" w:space="0" w:color="auto"/>
        <w:bottom w:val="none" w:sz="0" w:space="0" w:color="auto"/>
        <w:right w:val="none" w:sz="0" w:space="0" w:color="auto"/>
      </w:divBdr>
    </w:div>
    <w:div w:id="1642928734">
      <w:bodyDiv w:val="1"/>
      <w:marLeft w:val="0"/>
      <w:marRight w:val="0"/>
      <w:marTop w:val="0"/>
      <w:marBottom w:val="0"/>
      <w:divBdr>
        <w:top w:val="none" w:sz="0" w:space="0" w:color="auto"/>
        <w:left w:val="none" w:sz="0" w:space="0" w:color="auto"/>
        <w:bottom w:val="none" w:sz="0" w:space="0" w:color="auto"/>
        <w:right w:val="none" w:sz="0" w:space="0" w:color="auto"/>
      </w:divBdr>
    </w:div>
    <w:div w:id="1689024935">
      <w:bodyDiv w:val="1"/>
      <w:marLeft w:val="0"/>
      <w:marRight w:val="0"/>
      <w:marTop w:val="0"/>
      <w:marBottom w:val="0"/>
      <w:divBdr>
        <w:top w:val="none" w:sz="0" w:space="0" w:color="auto"/>
        <w:left w:val="none" w:sz="0" w:space="0" w:color="auto"/>
        <w:bottom w:val="none" w:sz="0" w:space="0" w:color="auto"/>
        <w:right w:val="none" w:sz="0" w:space="0" w:color="auto"/>
      </w:divBdr>
    </w:div>
    <w:div w:id="1720595008">
      <w:bodyDiv w:val="1"/>
      <w:marLeft w:val="0"/>
      <w:marRight w:val="0"/>
      <w:marTop w:val="0"/>
      <w:marBottom w:val="0"/>
      <w:divBdr>
        <w:top w:val="none" w:sz="0" w:space="0" w:color="auto"/>
        <w:left w:val="none" w:sz="0" w:space="0" w:color="auto"/>
        <w:bottom w:val="none" w:sz="0" w:space="0" w:color="auto"/>
        <w:right w:val="none" w:sz="0" w:space="0" w:color="auto"/>
      </w:divBdr>
    </w:div>
    <w:div w:id="1738358891">
      <w:bodyDiv w:val="1"/>
      <w:marLeft w:val="0"/>
      <w:marRight w:val="0"/>
      <w:marTop w:val="0"/>
      <w:marBottom w:val="0"/>
      <w:divBdr>
        <w:top w:val="none" w:sz="0" w:space="0" w:color="auto"/>
        <w:left w:val="none" w:sz="0" w:space="0" w:color="auto"/>
        <w:bottom w:val="none" w:sz="0" w:space="0" w:color="auto"/>
        <w:right w:val="none" w:sz="0" w:space="0" w:color="auto"/>
      </w:divBdr>
    </w:div>
    <w:div w:id="1752041594">
      <w:bodyDiv w:val="1"/>
      <w:marLeft w:val="0"/>
      <w:marRight w:val="0"/>
      <w:marTop w:val="0"/>
      <w:marBottom w:val="0"/>
      <w:divBdr>
        <w:top w:val="none" w:sz="0" w:space="0" w:color="auto"/>
        <w:left w:val="none" w:sz="0" w:space="0" w:color="auto"/>
        <w:bottom w:val="none" w:sz="0" w:space="0" w:color="auto"/>
        <w:right w:val="none" w:sz="0" w:space="0" w:color="auto"/>
      </w:divBdr>
    </w:div>
    <w:div w:id="1774014426">
      <w:bodyDiv w:val="1"/>
      <w:marLeft w:val="0"/>
      <w:marRight w:val="0"/>
      <w:marTop w:val="0"/>
      <w:marBottom w:val="0"/>
      <w:divBdr>
        <w:top w:val="none" w:sz="0" w:space="0" w:color="auto"/>
        <w:left w:val="none" w:sz="0" w:space="0" w:color="auto"/>
        <w:bottom w:val="none" w:sz="0" w:space="0" w:color="auto"/>
        <w:right w:val="none" w:sz="0" w:space="0" w:color="auto"/>
      </w:divBdr>
    </w:div>
    <w:div w:id="1782648394">
      <w:bodyDiv w:val="1"/>
      <w:marLeft w:val="0"/>
      <w:marRight w:val="0"/>
      <w:marTop w:val="0"/>
      <w:marBottom w:val="0"/>
      <w:divBdr>
        <w:top w:val="none" w:sz="0" w:space="0" w:color="auto"/>
        <w:left w:val="none" w:sz="0" w:space="0" w:color="auto"/>
        <w:bottom w:val="none" w:sz="0" w:space="0" w:color="auto"/>
        <w:right w:val="none" w:sz="0" w:space="0" w:color="auto"/>
      </w:divBdr>
    </w:div>
    <w:div w:id="1798911542">
      <w:bodyDiv w:val="1"/>
      <w:marLeft w:val="0"/>
      <w:marRight w:val="0"/>
      <w:marTop w:val="0"/>
      <w:marBottom w:val="0"/>
      <w:divBdr>
        <w:top w:val="none" w:sz="0" w:space="0" w:color="auto"/>
        <w:left w:val="none" w:sz="0" w:space="0" w:color="auto"/>
        <w:bottom w:val="none" w:sz="0" w:space="0" w:color="auto"/>
        <w:right w:val="none" w:sz="0" w:space="0" w:color="auto"/>
      </w:divBdr>
    </w:div>
    <w:div w:id="1801462256">
      <w:bodyDiv w:val="1"/>
      <w:marLeft w:val="0"/>
      <w:marRight w:val="0"/>
      <w:marTop w:val="0"/>
      <w:marBottom w:val="0"/>
      <w:divBdr>
        <w:top w:val="none" w:sz="0" w:space="0" w:color="auto"/>
        <w:left w:val="none" w:sz="0" w:space="0" w:color="auto"/>
        <w:bottom w:val="none" w:sz="0" w:space="0" w:color="auto"/>
        <w:right w:val="none" w:sz="0" w:space="0" w:color="auto"/>
      </w:divBdr>
    </w:div>
    <w:div w:id="1867867793">
      <w:bodyDiv w:val="1"/>
      <w:marLeft w:val="0"/>
      <w:marRight w:val="0"/>
      <w:marTop w:val="0"/>
      <w:marBottom w:val="0"/>
      <w:divBdr>
        <w:top w:val="none" w:sz="0" w:space="0" w:color="auto"/>
        <w:left w:val="none" w:sz="0" w:space="0" w:color="auto"/>
        <w:bottom w:val="none" w:sz="0" w:space="0" w:color="auto"/>
        <w:right w:val="none" w:sz="0" w:space="0" w:color="auto"/>
      </w:divBdr>
    </w:div>
    <w:div w:id="1875533562">
      <w:bodyDiv w:val="1"/>
      <w:marLeft w:val="0"/>
      <w:marRight w:val="0"/>
      <w:marTop w:val="0"/>
      <w:marBottom w:val="0"/>
      <w:divBdr>
        <w:top w:val="none" w:sz="0" w:space="0" w:color="auto"/>
        <w:left w:val="none" w:sz="0" w:space="0" w:color="auto"/>
        <w:bottom w:val="none" w:sz="0" w:space="0" w:color="auto"/>
        <w:right w:val="none" w:sz="0" w:space="0" w:color="auto"/>
      </w:divBdr>
    </w:div>
    <w:div w:id="1878615193">
      <w:bodyDiv w:val="1"/>
      <w:marLeft w:val="0"/>
      <w:marRight w:val="0"/>
      <w:marTop w:val="0"/>
      <w:marBottom w:val="0"/>
      <w:divBdr>
        <w:top w:val="none" w:sz="0" w:space="0" w:color="auto"/>
        <w:left w:val="none" w:sz="0" w:space="0" w:color="auto"/>
        <w:bottom w:val="none" w:sz="0" w:space="0" w:color="auto"/>
        <w:right w:val="none" w:sz="0" w:space="0" w:color="auto"/>
      </w:divBdr>
    </w:div>
    <w:div w:id="1950238747">
      <w:bodyDiv w:val="1"/>
      <w:marLeft w:val="0"/>
      <w:marRight w:val="0"/>
      <w:marTop w:val="0"/>
      <w:marBottom w:val="0"/>
      <w:divBdr>
        <w:top w:val="none" w:sz="0" w:space="0" w:color="auto"/>
        <w:left w:val="none" w:sz="0" w:space="0" w:color="auto"/>
        <w:bottom w:val="none" w:sz="0" w:space="0" w:color="auto"/>
        <w:right w:val="none" w:sz="0" w:space="0" w:color="auto"/>
      </w:divBdr>
    </w:div>
    <w:div w:id="1980301740">
      <w:bodyDiv w:val="1"/>
      <w:marLeft w:val="0"/>
      <w:marRight w:val="0"/>
      <w:marTop w:val="0"/>
      <w:marBottom w:val="0"/>
      <w:divBdr>
        <w:top w:val="none" w:sz="0" w:space="0" w:color="auto"/>
        <w:left w:val="none" w:sz="0" w:space="0" w:color="auto"/>
        <w:bottom w:val="none" w:sz="0" w:space="0" w:color="auto"/>
        <w:right w:val="none" w:sz="0" w:space="0" w:color="auto"/>
      </w:divBdr>
    </w:div>
    <w:div w:id="2012249912">
      <w:bodyDiv w:val="1"/>
      <w:marLeft w:val="0"/>
      <w:marRight w:val="0"/>
      <w:marTop w:val="0"/>
      <w:marBottom w:val="0"/>
      <w:divBdr>
        <w:top w:val="none" w:sz="0" w:space="0" w:color="auto"/>
        <w:left w:val="none" w:sz="0" w:space="0" w:color="auto"/>
        <w:bottom w:val="none" w:sz="0" w:space="0" w:color="auto"/>
        <w:right w:val="none" w:sz="0" w:space="0" w:color="auto"/>
      </w:divBdr>
    </w:div>
    <w:div w:id="2021471122">
      <w:bodyDiv w:val="1"/>
      <w:marLeft w:val="0"/>
      <w:marRight w:val="0"/>
      <w:marTop w:val="0"/>
      <w:marBottom w:val="0"/>
      <w:divBdr>
        <w:top w:val="none" w:sz="0" w:space="0" w:color="auto"/>
        <w:left w:val="none" w:sz="0" w:space="0" w:color="auto"/>
        <w:bottom w:val="none" w:sz="0" w:space="0" w:color="auto"/>
        <w:right w:val="none" w:sz="0" w:space="0" w:color="auto"/>
      </w:divBdr>
    </w:div>
    <w:div w:id="2065831024">
      <w:bodyDiv w:val="1"/>
      <w:marLeft w:val="0"/>
      <w:marRight w:val="0"/>
      <w:marTop w:val="0"/>
      <w:marBottom w:val="0"/>
      <w:divBdr>
        <w:top w:val="none" w:sz="0" w:space="0" w:color="auto"/>
        <w:left w:val="none" w:sz="0" w:space="0" w:color="auto"/>
        <w:bottom w:val="none" w:sz="0" w:space="0" w:color="auto"/>
        <w:right w:val="none" w:sz="0" w:space="0" w:color="auto"/>
      </w:divBdr>
    </w:div>
    <w:div w:id="2088771392">
      <w:bodyDiv w:val="1"/>
      <w:marLeft w:val="0"/>
      <w:marRight w:val="0"/>
      <w:marTop w:val="0"/>
      <w:marBottom w:val="0"/>
      <w:divBdr>
        <w:top w:val="none" w:sz="0" w:space="0" w:color="auto"/>
        <w:left w:val="none" w:sz="0" w:space="0" w:color="auto"/>
        <w:bottom w:val="none" w:sz="0" w:space="0" w:color="auto"/>
        <w:right w:val="none" w:sz="0" w:space="0" w:color="auto"/>
      </w:divBdr>
    </w:div>
    <w:div w:id="21002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IT/TXT/PDF/?uri=CELEX:32018H0604(01)&amp;from=IT" TargetMode="External"/><Relationship Id="rId13" Type="http://schemas.openxmlformats.org/officeDocument/2006/relationships/hyperlink" Target="http://www.fianileccisotti.it/sites/default/files/page/2022/2021-2022-ptof-e-documenti-programmatici-parte-1-2_0.z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anileccisotti.it/menu-principale/ptof-piano-triennale-dell-offerta-formativ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anileccisotti.it/menu-principale/ptof-piano-triennale-dell-offerta-formativ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ianileccisotti.it/menu-principale/ptof-piano-triennale-dell-offerta-formativa" TargetMode="External"/><Relationship Id="rId4" Type="http://schemas.openxmlformats.org/officeDocument/2006/relationships/settings" Target="settings.xml"/><Relationship Id="rId9" Type="http://schemas.openxmlformats.org/officeDocument/2006/relationships/hyperlink" Target="http://www.fianileccisotti.it/rav" TargetMode="External"/><Relationship Id="rId14" Type="http://schemas.openxmlformats.org/officeDocument/2006/relationships/hyperlink" Target="http://www.fianileccisotti.it/menu-principale/ptof-piano-triennale-dell-offerta-formativ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gif"/><Relationship Id="rId6" Type="http://schemas.openxmlformats.org/officeDocument/2006/relationships/hyperlink" Target="http://www.fianileccisotti.it" TargetMode="External"/><Relationship Id="rId5" Type="http://schemas.openxmlformats.org/officeDocument/2006/relationships/hyperlink" Target="mailto:fgis044002@pec.istruzione.it" TargetMode="External"/><Relationship Id="rId4" Type="http://schemas.openxmlformats.org/officeDocument/2006/relationships/hyperlink" Target="mailto:fgis044002@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intest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790F5-0A5D-49DF-B3AB-2E6252DA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intestazione</Template>
  <TotalTime>169</TotalTime>
  <Pages>24</Pages>
  <Words>4995</Words>
  <Characters>28475</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Reg</vt:lpstr>
    </vt:vector>
  </TitlesOfParts>
  <Company>Olidata S.p.A.</Company>
  <LinksUpToDate>false</LinksUpToDate>
  <CharactersWithSpaces>33404</CharactersWithSpaces>
  <SharedDoc>false</SharedDoc>
  <HLinks>
    <vt:vector size="12" baseType="variant">
      <vt:variant>
        <vt:i4>4849722</vt:i4>
      </vt:variant>
      <vt:variant>
        <vt:i4>3</vt:i4>
      </vt:variant>
      <vt:variant>
        <vt:i4>0</vt:i4>
      </vt:variant>
      <vt:variant>
        <vt:i4>5</vt:i4>
      </vt:variant>
      <vt:variant>
        <vt:lpwstr>mailto:fgis044002@pec.istruzione.it</vt:lpwstr>
      </vt:variant>
      <vt:variant>
        <vt:lpwstr/>
      </vt:variant>
      <vt:variant>
        <vt:i4>65577</vt:i4>
      </vt:variant>
      <vt:variant>
        <vt:i4>0</vt:i4>
      </vt:variant>
      <vt:variant>
        <vt:i4>0</vt:i4>
      </vt:variant>
      <vt:variant>
        <vt:i4>5</vt:i4>
      </vt:variant>
      <vt:variant>
        <vt:lpwstr>mailto:fgis044002@istruzione.it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dc:title>
  <dc:creator>I.T.C. " Tommaso LECCISOTTI "</dc:creator>
  <cp:lastModifiedBy>Asus</cp:lastModifiedBy>
  <cp:revision>15</cp:revision>
  <cp:lastPrinted>2019-10-12T09:59:00Z</cp:lastPrinted>
  <dcterms:created xsi:type="dcterms:W3CDTF">2022-05-02T09:11:00Z</dcterms:created>
  <dcterms:modified xsi:type="dcterms:W3CDTF">2022-05-03T12:22:00Z</dcterms:modified>
</cp:coreProperties>
</file>